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304793D" w:rsidR="00915D73" w:rsidRPr="00B549B0" w:rsidRDefault="00CA0A77" w:rsidP="00CD307E">
      <w:pPr>
        <w:tabs>
          <w:tab w:val="right" w:pos="9639"/>
        </w:tabs>
        <w:spacing w:after="100" w:afterAutospacing="1"/>
        <w:rPr>
          <w:rFonts w:eastAsiaTheme="minorEastAsia" w:cs="Arial"/>
          <w:b/>
          <w:color w:val="000000" w:themeColor="text1"/>
          <w:sz w:val="24"/>
          <w:szCs w:val="24"/>
          <w:lang w:eastAsia="zh-CN"/>
        </w:rPr>
      </w:pPr>
      <w:bookmarkStart w:id="0" w:name="Title"/>
      <w:bookmarkStart w:id="1" w:name="_Hlk491845607"/>
      <w:bookmarkEnd w:id="0"/>
      <w:r w:rsidRPr="00B549B0">
        <w:rPr>
          <w:rFonts w:ascii="Arial" w:eastAsiaTheme="minorEastAsia" w:hAnsi="Arial" w:cs="Arial"/>
          <w:b/>
          <w:color w:val="000000" w:themeColor="text1"/>
          <w:sz w:val="24"/>
          <w:szCs w:val="24"/>
          <w:lang w:eastAsia="zh-CN"/>
        </w:rPr>
        <w:t>3GPP TSG-RAN WG4 Meeting #94-e</w:t>
      </w:r>
      <w:r w:rsidR="00004165" w:rsidRPr="00B549B0">
        <w:rPr>
          <w:rFonts w:ascii="Arial" w:eastAsiaTheme="minorEastAsia" w:hAnsi="Arial" w:cs="Arial"/>
          <w:b/>
          <w:color w:val="000000" w:themeColor="text1"/>
          <w:sz w:val="24"/>
          <w:szCs w:val="24"/>
          <w:lang w:eastAsia="zh-CN"/>
        </w:rPr>
        <w:tab/>
      </w:r>
      <w:r w:rsidR="008B7291" w:rsidRPr="008B7291">
        <w:rPr>
          <w:rFonts w:ascii="Arial" w:eastAsiaTheme="minorEastAsia" w:hAnsi="Arial" w:cs="Arial"/>
          <w:b/>
          <w:color w:val="000000" w:themeColor="text1"/>
          <w:sz w:val="24"/>
          <w:szCs w:val="24"/>
          <w:lang w:eastAsia="zh-CN"/>
        </w:rPr>
        <w:t>R4-2002907</w:t>
      </w:r>
    </w:p>
    <w:bookmarkEnd w:id="1"/>
    <w:p w14:paraId="55203D1C" w14:textId="77A4A693" w:rsidR="00915D73" w:rsidRPr="00B549B0" w:rsidRDefault="009E39D4" w:rsidP="00915D73">
      <w:pPr>
        <w:tabs>
          <w:tab w:val="right" w:pos="9639"/>
        </w:tabs>
        <w:spacing w:after="100" w:afterAutospacing="1"/>
        <w:rPr>
          <w:rFonts w:ascii="Arial" w:eastAsia="MS Mincho" w:hAnsi="Arial" w:cs="Arial"/>
          <w:b/>
          <w:color w:val="000000" w:themeColor="text1"/>
          <w:sz w:val="24"/>
          <w:szCs w:val="24"/>
        </w:rPr>
      </w:pPr>
      <w:r w:rsidRPr="00B549B0">
        <w:rPr>
          <w:rFonts w:ascii="Arial" w:eastAsiaTheme="minorEastAsia" w:hAnsi="Arial" w:cs="Arial"/>
          <w:b/>
          <w:color w:val="000000" w:themeColor="text1"/>
          <w:sz w:val="24"/>
          <w:szCs w:val="24"/>
          <w:lang w:eastAsia="zh-CN"/>
        </w:rPr>
        <w:t>Electronic Meeting</w:t>
      </w:r>
      <w:r w:rsidR="00734E64" w:rsidRPr="00B549B0">
        <w:rPr>
          <w:rFonts w:ascii="Arial" w:eastAsia="MS Mincho" w:hAnsi="Arial" w:cs="Arial"/>
          <w:b/>
          <w:color w:val="000000" w:themeColor="text1"/>
          <w:sz w:val="24"/>
          <w:szCs w:val="24"/>
        </w:rPr>
        <w:t>,</w:t>
      </w:r>
      <w:r w:rsidR="00734E64" w:rsidRPr="00B549B0">
        <w:rPr>
          <w:rFonts w:ascii="Arial" w:eastAsia="MS Mincho" w:hAnsi="Arial" w:cs="Arial" w:hint="eastAsia"/>
          <w:b/>
          <w:color w:val="000000" w:themeColor="text1"/>
          <w:sz w:val="24"/>
          <w:szCs w:val="24"/>
        </w:rPr>
        <w:t xml:space="preserve"> </w:t>
      </w:r>
      <w:r w:rsidR="00484C5D" w:rsidRPr="00B549B0">
        <w:rPr>
          <w:rFonts w:ascii="Arial" w:eastAsiaTheme="minorEastAsia" w:hAnsi="Arial" w:cs="Arial" w:hint="eastAsia"/>
          <w:b/>
          <w:color w:val="000000" w:themeColor="text1"/>
          <w:sz w:val="24"/>
          <w:szCs w:val="24"/>
          <w:lang w:eastAsia="zh-CN"/>
        </w:rPr>
        <w:t>Feb.24</w:t>
      </w:r>
      <w:r w:rsidR="00484C5D" w:rsidRPr="00B549B0">
        <w:rPr>
          <w:rFonts w:ascii="Arial" w:eastAsiaTheme="minorEastAsia" w:hAnsi="Arial" w:cs="Arial" w:hint="eastAsia"/>
          <w:b/>
          <w:color w:val="000000" w:themeColor="text1"/>
          <w:sz w:val="24"/>
          <w:szCs w:val="24"/>
          <w:vertAlign w:val="superscript"/>
          <w:lang w:eastAsia="zh-CN"/>
        </w:rPr>
        <w:t>th</w:t>
      </w:r>
      <w:r w:rsidR="00484C5D" w:rsidRPr="00B549B0">
        <w:rPr>
          <w:rFonts w:ascii="Arial" w:eastAsiaTheme="minorEastAsia" w:hAnsi="Arial" w:cs="Arial" w:hint="eastAsia"/>
          <w:b/>
          <w:color w:val="000000" w:themeColor="text1"/>
          <w:sz w:val="24"/>
          <w:szCs w:val="24"/>
          <w:lang w:eastAsia="zh-CN"/>
        </w:rPr>
        <w:t xml:space="preserve"> </w:t>
      </w:r>
      <w:r w:rsidR="00484C5D" w:rsidRPr="00B549B0">
        <w:rPr>
          <w:rFonts w:ascii="Arial" w:eastAsiaTheme="minorEastAsia" w:hAnsi="Arial" w:cs="Arial"/>
          <w:b/>
          <w:color w:val="000000" w:themeColor="text1"/>
          <w:sz w:val="24"/>
          <w:szCs w:val="24"/>
          <w:lang w:eastAsia="zh-CN"/>
        </w:rPr>
        <w:t>–</w:t>
      </w:r>
      <w:r w:rsidR="00484C5D" w:rsidRPr="00B549B0">
        <w:rPr>
          <w:rFonts w:ascii="Arial" w:eastAsiaTheme="minorEastAsia" w:hAnsi="Arial" w:cs="Arial" w:hint="eastAsia"/>
          <w:b/>
          <w:color w:val="000000" w:themeColor="text1"/>
          <w:sz w:val="24"/>
          <w:szCs w:val="24"/>
          <w:lang w:eastAsia="zh-CN"/>
        </w:rPr>
        <w:t xml:space="preserve"> Mar.6</w:t>
      </w:r>
      <w:r w:rsidR="00484C5D" w:rsidRPr="00B549B0">
        <w:rPr>
          <w:rFonts w:ascii="Arial" w:eastAsiaTheme="minorEastAsia" w:hAnsi="Arial" w:cs="Arial" w:hint="eastAsia"/>
          <w:b/>
          <w:color w:val="000000" w:themeColor="text1"/>
          <w:sz w:val="24"/>
          <w:szCs w:val="24"/>
          <w:vertAlign w:val="superscript"/>
          <w:lang w:eastAsia="zh-CN"/>
        </w:rPr>
        <w:t>th</w:t>
      </w:r>
      <w:r w:rsidR="00484C5D" w:rsidRPr="00B549B0">
        <w:rPr>
          <w:rFonts w:ascii="Arial" w:eastAsiaTheme="minorEastAsia" w:hAnsi="Arial" w:cs="Arial" w:hint="eastAsia"/>
          <w:b/>
          <w:color w:val="000000" w:themeColor="text1"/>
          <w:sz w:val="24"/>
          <w:szCs w:val="24"/>
          <w:lang w:eastAsia="zh-CN"/>
        </w:rPr>
        <w:t xml:space="preserve"> 2020</w:t>
      </w:r>
    </w:p>
    <w:p w14:paraId="0E0F466F" w14:textId="77777777" w:rsidR="00615EBB" w:rsidRPr="00B549B0" w:rsidRDefault="00615EBB" w:rsidP="00915D73">
      <w:pPr>
        <w:spacing w:after="120"/>
        <w:ind w:left="1985" w:hanging="1985"/>
        <w:rPr>
          <w:rFonts w:ascii="Arial" w:eastAsia="MS Mincho" w:hAnsi="Arial" w:cs="Arial"/>
          <w:b/>
          <w:color w:val="000000" w:themeColor="text1"/>
          <w:sz w:val="22"/>
        </w:rPr>
      </w:pPr>
    </w:p>
    <w:p w14:paraId="573AB8ED" w14:textId="65CA62D3" w:rsidR="00872667" w:rsidRPr="00B549B0" w:rsidRDefault="00872667" w:rsidP="008726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B549B0">
        <w:rPr>
          <w:rFonts w:ascii="Arial" w:eastAsia="MS Mincho" w:hAnsi="Arial" w:cs="Arial"/>
          <w:b/>
          <w:color w:val="000000" w:themeColor="text1"/>
          <w:sz w:val="22"/>
          <w:lang w:val="pt-BR"/>
        </w:rPr>
        <w:t>Agenda item:</w:t>
      </w:r>
      <w:r w:rsidRPr="00B549B0">
        <w:rPr>
          <w:rFonts w:ascii="Arial" w:eastAsia="MS Mincho" w:hAnsi="Arial" w:cs="Arial"/>
          <w:b/>
          <w:color w:val="000000" w:themeColor="text1"/>
          <w:sz w:val="22"/>
          <w:lang w:val="pt-BR"/>
        </w:rPr>
        <w:tab/>
      </w:r>
      <w:r w:rsidRPr="00B549B0">
        <w:rPr>
          <w:rFonts w:ascii="Arial" w:eastAsia="MS Mincho" w:hAnsi="Arial" w:cs="Arial" w:hint="eastAsia"/>
          <w:b/>
          <w:color w:val="000000" w:themeColor="text1"/>
          <w:sz w:val="22"/>
          <w:lang w:val="pt-BR" w:eastAsia="ja-JP"/>
        </w:rPr>
        <w:tab/>
      </w:r>
      <w:r w:rsidRPr="00B549B0">
        <w:rPr>
          <w:rFonts w:ascii="Arial" w:eastAsia="MS Mincho" w:hAnsi="Arial" w:cs="Arial" w:hint="eastAsia"/>
          <w:b/>
          <w:color w:val="000000" w:themeColor="text1"/>
          <w:sz w:val="22"/>
          <w:lang w:val="pt-BR" w:eastAsia="ja-JP"/>
        </w:rPr>
        <w:tab/>
      </w:r>
      <w:r w:rsidRPr="00B549B0">
        <w:rPr>
          <w:rFonts w:ascii="Arial" w:eastAsiaTheme="minorEastAsia" w:hAnsi="Arial" w:cs="Arial"/>
          <w:color w:val="000000" w:themeColor="text1"/>
          <w:sz w:val="22"/>
          <w:lang w:eastAsia="zh-CN"/>
        </w:rPr>
        <w:t>10.3</w:t>
      </w:r>
    </w:p>
    <w:p w14:paraId="02D539E9" w14:textId="0C8B4D15" w:rsidR="00872667" w:rsidRPr="00B549B0" w:rsidRDefault="00872667" w:rsidP="00872667">
      <w:pPr>
        <w:spacing w:after="120"/>
        <w:ind w:left="1985" w:hanging="1985"/>
        <w:rPr>
          <w:rFonts w:ascii="Arial" w:hAnsi="Arial" w:cs="Arial"/>
          <w:color w:val="000000" w:themeColor="text1"/>
          <w:sz w:val="22"/>
          <w:lang w:eastAsia="zh-CN"/>
        </w:rPr>
      </w:pPr>
      <w:r w:rsidRPr="00B549B0">
        <w:rPr>
          <w:rFonts w:ascii="Arial" w:eastAsia="MS Mincho" w:hAnsi="Arial" w:cs="Arial"/>
          <w:b/>
          <w:color w:val="000000" w:themeColor="text1"/>
          <w:sz w:val="22"/>
        </w:rPr>
        <w:t>Source:</w:t>
      </w:r>
      <w:r w:rsidRPr="00B549B0">
        <w:rPr>
          <w:rFonts w:ascii="Arial" w:eastAsia="MS Mincho" w:hAnsi="Arial" w:cs="Arial"/>
          <w:b/>
          <w:color w:val="000000" w:themeColor="text1"/>
          <w:sz w:val="22"/>
        </w:rPr>
        <w:tab/>
      </w:r>
      <w:r w:rsidR="00DF09D9" w:rsidRPr="00B549B0">
        <w:rPr>
          <w:rFonts w:ascii="Arial" w:eastAsia="MS Mincho" w:hAnsi="Arial" w:cs="Arial"/>
          <w:bCs/>
          <w:color w:val="000000" w:themeColor="text1"/>
          <w:sz w:val="22"/>
        </w:rPr>
        <w:t>Moderator (</w:t>
      </w:r>
      <w:r w:rsidR="00DF09D9" w:rsidRPr="00B549B0">
        <w:rPr>
          <w:rFonts w:ascii="Arial" w:hAnsi="Arial" w:cs="Arial"/>
          <w:bCs/>
          <w:color w:val="000000" w:themeColor="text1"/>
          <w:sz w:val="22"/>
          <w:lang w:eastAsia="zh-CN"/>
        </w:rPr>
        <w:t>Huawei</w:t>
      </w:r>
      <w:r w:rsidR="00DF09D9" w:rsidRPr="00B549B0">
        <w:rPr>
          <w:rFonts w:ascii="Arial" w:hAnsi="Arial" w:cs="Arial"/>
          <w:color w:val="000000" w:themeColor="text1"/>
          <w:sz w:val="22"/>
          <w:lang w:eastAsia="zh-CN"/>
        </w:rPr>
        <w:t>)</w:t>
      </w:r>
    </w:p>
    <w:p w14:paraId="491B6301" w14:textId="5718CAE9" w:rsidR="00872667" w:rsidRPr="00B549B0" w:rsidRDefault="00872667" w:rsidP="00872667">
      <w:pPr>
        <w:spacing w:after="120"/>
        <w:ind w:left="1985" w:hanging="1985"/>
        <w:rPr>
          <w:rFonts w:ascii="Arial" w:eastAsiaTheme="minorEastAsia" w:hAnsi="Arial" w:cs="Arial"/>
          <w:color w:val="000000" w:themeColor="text1"/>
          <w:sz w:val="22"/>
          <w:lang w:eastAsia="zh-CN"/>
        </w:rPr>
      </w:pPr>
      <w:r w:rsidRPr="00B549B0">
        <w:rPr>
          <w:rFonts w:ascii="Arial" w:eastAsia="MS Mincho" w:hAnsi="Arial" w:cs="Arial"/>
          <w:b/>
          <w:color w:val="000000" w:themeColor="text1"/>
          <w:sz w:val="22"/>
        </w:rPr>
        <w:t>Title:</w:t>
      </w:r>
      <w:r w:rsidRPr="00B549B0">
        <w:rPr>
          <w:rFonts w:ascii="Arial" w:eastAsia="MS Mincho" w:hAnsi="Arial" w:cs="Arial"/>
          <w:b/>
          <w:color w:val="000000" w:themeColor="text1"/>
          <w:sz w:val="22"/>
        </w:rPr>
        <w:tab/>
      </w:r>
      <w:r w:rsidRPr="00B549B0">
        <w:rPr>
          <w:rFonts w:ascii="Arial" w:eastAsiaTheme="minorEastAsia" w:hAnsi="Arial" w:cs="Arial" w:hint="eastAsia"/>
          <w:color w:val="000000" w:themeColor="text1"/>
          <w:sz w:val="22"/>
          <w:lang w:eastAsia="zh-CN"/>
        </w:rPr>
        <w:t xml:space="preserve">Email discussion summary for </w:t>
      </w:r>
      <w:r w:rsidR="00823359" w:rsidRPr="00B549B0">
        <w:rPr>
          <w:rFonts w:ascii="Arial" w:eastAsiaTheme="minorEastAsia" w:hAnsi="Arial" w:cs="Arial"/>
          <w:color w:val="000000" w:themeColor="text1"/>
          <w:sz w:val="22"/>
          <w:lang w:eastAsia="zh-CN"/>
        </w:rPr>
        <w:t>RAN4#94e_#40_FS_7to24GHz_NR</w:t>
      </w:r>
      <w:r w:rsidRPr="00B549B0">
        <w:rPr>
          <w:rFonts w:ascii="Arial" w:eastAsiaTheme="minorEastAsia" w:hAnsi="Arial" w:cs="Arial" w:hint="eastAsia"/>
          <w:color w:val="000000" w:themeColor="text1"/>
          <w:sz w:val="22"/>
          <w:lang w:eastAsia="zh-CN"/>
        </w:rPr>
        <w:t xml:space="preserve"> </w:t>
      </w:r>
    </w:p>
    <w:p w14:paraId="67B0962B" w14:textId="0319B659" w:rsidR="00915D73" w:rsidRPr="00B549B0" w:rsidRDefault="00915D73" w:rsidP="00915D73">
      <w:pPr>
        <w:spacing w:after="120"/>
        <w:ind w:left="1985" w:hanging="1985"/>
        <w:rPr>
          <w:rFonts w:ascii="Arial" w:eastAsiaTheme="minorEastAsia" w:hAnsi="Arial" w:cs="Arial"/>
          <w:color w:val="000000" w:themeColor="text1"/>
          <w:sz w:val="22"/>
          <w:lang w:eastAsia="zh-CN"/>
        </w:rPr>
      </w:pPr>
      <w:r w:rsidRPr="00B549B0">
        <w:rPr>
          <w:rFonts w:ascii="Arial" w:eastAsia="MS Mincho" w:hAnsi="Arial" w:cs="Arial"/>
          <w:b/>
          <w:color w:val="000000" w:themeColor="text1"/>
          <w:sz w:val="22"/>
        </w:rPr>
        <w:t>Document for:</w:t>
      </w:r>
      <w:r w:rsidRPr="00B549B0">
        <w:rPr>
          <w:rFonts w:ascii="Arial" w:eastAsia="MS Mincho" w:hAnsi="Arial" w:cs="Arial"/>
          <w:b/>
          <w:color w:val="000000" w:themeColor="text1"/>
          <w:sz w:val="22"/>
        </w:rPr>
        <w:tab/>
      </w:r>
      <w:r w:rsidR="00484C5D" w:rsidRPr="00B549B0">
        <w:rPr>
          <w:rFonts w:ascii="Arial" w:eastAsiaTheme="minorEastAsia" w:hAnsi="Arial" w:cs="Arial"/>
          <w:color w:val="000000" w:themeColor="text1"/>
          <w:sz w:val="22"/>
          <w:lang w:eastAsia="zh-CN"/>
        </w:rPr>
        <w:t>Information</w:t>
      </w:r>
    </w:p>
    <w:p w14:paraId="4A0AE149" w14:textId="4268E307" w:rsidR="005D7AF8" w:rsidRPr="00B549B0" w:rsidRDefault="00915D73" w:rsidP="00FA5848">
      <w:pPr>
        <w:pStyle w:val="Heading1"/>
        <w:rPr>
          <w:rFonts w:eastAsiaTheme="minorEastAsia"/>
          <w:color w:val="000000" w:themeColor="text1"/>
          <w:lang w:eastAsia="zh-CN"/>
        </w:rPr>
      </w:pPr>
      <w:r w:rsidRPr="00B549B0">
        <w:rPr>
          <w:rFonts w:hint="eastAsia"/>
          <w:color w:val="000000" w:themeColor="text1"/>
          <w:lang w:eastAsia="ja-JP"/>
        </w:rPr>
        <w:t>Introduction</w:t>
      </w:r>
    </w:p>
    <w:p w14:paraId="2C940210" w14:textId="42CF6AD0" w:rsidR="00375F64" w:rsidRPr="00B549B0" w:rsidRDefault="00375F64" w:rsidP="00375F64">
      <w:pPr>
        <w:rPr>
          <w:color w:val="000000" w:themeColor="text1"/>
        </w:rPr>
      </w:pPr>
      <w:r w:rsidRPr="00B549B0">
        <w:rPr>
          <w:color w:val="000000" w:themeColor="text1"/>
        </w:rPr>
        <w:t xml:space="preserve">This is the email discussion summary for </w:t>
      </w:r>
      <w:r w:rsidR="00993E3B" w:rsidRPr="00B549B0">
        <w:rPr>
          <w:color w:val="000000" w:themeColor="text1"/>
        </w:rPr>
        <w:t xml:space="preserve">RAN4#94e_#40_FS_7to24GHz_NR on 7 – 24 GHz SI, </w:t>
      </w:r>
      <w:r w:rsidRPr="00B549B0">
        <w:rPr>
          <w:color w:val="000000" w:themeColor="text1"/>
        </w:rPr>
        <w:t>with the following topics covered</w:t>
      </w:r>
      <w:r w:rsidR="00993E3B" w:rsidRPr="00B549B0">
        <w:rPr>
          <w:color w:val="000000" w:themeColor="text1"/>
        </w:rPr>
        <w:t>:</w:t>
      </w:r>
    </w:p>
    <w:p w14:paraId="451FE678" w14:textId="72E5C12F" w:rsidR="00375F64" w:rsidRPr="00B549B0" w:rsidRDefault="00375F64" w:rsidP="00375F64">
      <w:pPr>
        <w:pStyle w:val="ListParagraph"/>
        <w:numPr>
          <w:ilvl w:val="0"/>
          <w:numId w:val="18"/>
        </w:numPr>
        <w:ind w:firstLineChars="0"/>
        <w:rPr>
          <w:color w:val="000000" w:themeColor="text1"/>
        </w:rPr>
      </w:pPr>
      <w:r w:rsidRPr="00B549B0">
        <w:rPr>
          <w:color w:val="000000" w:themeColor="text1"/>
        </w:rPr>
        <w:t xml:space="preserve">Topic 1: </w:t>
      </w:r>
      <w:r w:rsidR="00993E3B" w:rsidRPr="00B549B0">
        <w:rPr>
          <w:color w:val="000000" w:themeColor="text1"/>
        </w:rPr>
        <w:t>general issues</w:t>
      </w:r>
    </w:p>
    <w:p w14:paraId="73D96E72" w14:textId="13B6E8B2" w:rsidR="00375F64" w:rsidRPr="00B549B0" w:rsidRDefault="00375F64" w:rsidP="00375F64">
      <w:pPr>
        <w:pStyle w:val="ListParagraph"/>
        <w:numPr>
          <w:ilvl w:val="0"/>
          <w:numId w:val="18"/>
        </w:numPr>
        <w:ind w:firstLineChars="0"/>
        <w:rPr>
          <w:color w:val="000000" w:themeColor="text1"/>
        </w:rPr>
      </w:pPr>
      <w:r w:rsidRPr="00B549B0">
        <w:rPr>
          <w:color w:val="000000" w:themeColor="text1"/>
        </w:rPr>
        <w:t>Topic 2:</w:t>
      </w:r>
      <w:r w:rsidR="00F259F6" w:rsidRPr="00B549B0">
        <w:rPr>
          <w:color w:val="000000" w:themeColor="text1"/>
        </w:rPr>
        <w:t xml:space="preserve"> spectrum and regulatory matters</w:t>
      </w:r>
      <w:r w:rsidRPr="00B549B0">
        <w:rPr>
          <w:color w:val="000000" w:themeColor="text1"/>
        </w:rPr>
        <w:t xml:space="preserve"> </w:t>
      </w:r>
    </w:p>
    <w:p w14:paraId="776EF7FB" w14:textId="72D08898" w:rsidR="00375F64" w:rsidRPr="00B549B0" w:rsidRDefault="00375F64" w:rsidP="00375F64">
      <w:pPr>
        <w:pStyle w:val="ListParagraph"/>
        <w:numPr>
          <w:ilvl w:val="0"/>
          <w:numId w:val="18"/>
        </w:numPr>
        <w:ind w:firstLineChars="0"/>
        <w:rPr>
          <w:color w:val="000000" w:themeColor="text1"/>
        </w:rPr>
      </w:pPr>
      <w:r w:rsidRPr="00B549B0">
        <w:rPr>
          <w:color w:val="000000" w:themeColor="text1"/>
        </w:rPr>
        <w:t xml:space="preserve">Topic 3: </w:t>
      </w:r>
      <w:r w:rsidR="00F259F6" w:rsidRPr="00B549B0">
        <w:rPr>
          <w:color w:val="000000" w:themeColor="text1"/>
        </w:rPr>
        <w:t>BS classes</w:t>
      </w:r>
    </w:p>
    <w:p w14:paraId="772C6007" w14:textId="50EDF299" w:rsidR="00375F64" w:rsidRPr="00B549B0" w:rsidRDefault="00375F64" w:rsidP="00375F64">
      <w:pPr>
        <w:pStyle w:val="ListParagraph"/>
        <w:numPr>
          <w:ilvl w:val="0"/>
          <w:numId w:val="18"/>
        </w:numPr>
        <w:ind w:firstLineChars="0"/>
        <w:rPr>
          <w:color w:val="000000" w:themeColor="text1"/>
        </w:rPr>
      </w:pPr>
      <w:r w:rsidRPr="00B549B0">
        <w:rPr>
          <w:color w:val="000000" w:themeColor="text1"/>
        </w:rPr>
        <w:t xml:space="preserve">Topic 4: </w:t>
      </w:r>
      <w:r w:rsidR="00F259F6" w:rsidRPr="00B549B0">
        <w:rPr>
          <w:color w:val="000000" w:themeColor="text1"/>
        </w:rPr>
        <w:t>BS RF</w:t>
      </w:r>
    </w:p>
    <w:p w14:paraId="12851BF3" w14:textId="0ED5035D" w:rsidR="00993E3B" w:rsidRDefault="00993E3B" w:rsidP="00993E3B">
      <w:pPr>
        <w:rPr>
          <w:color w:val="000000" w:themeColor="text1"/>
          <w:lang w:eastAsia="zh-CN"/>
        </w:rPr>
      </w:pPr>
      <w:r w:rsidRPr="00B549B0">
        <w:rPr>
          <w:color w:val="000000" w:themeColor="text1"/>
          <w:lang w:eastAsia="zh-CN"/>
        </w:rPr>
        <w:t>There are multiple TPs submitted to the TR 38.820 on 7 – 24 GHz SI.</w:t>
      </w:r>
      <w:r w:rsidR="00F259F6" w:rsidRPr="00B549B0">
        <w:rPr>
          <w:color w:val="000000" w:themeColor="text1"/>
          <w:lang w:eastAsia="zh-CN"/>
        </w:rPr>
        <w:t xml:space="preserve"> Conclusion of the first round should conclude if these TPs can be agreed or need to be revised. </w:t>
      </w:r>
    </w:p>
    <w:p w14:paraId="2EA6B4EA" w14:textId="38E531D5" w:rsidR="0065314E" w:rsidRPr="0065314E" w:rsidRDefault="0065314E" w:rsidP="00993E3B">
      <w:pPr>
        <w:rPr>
          <w:color w:val="000000" w:themeColor="text1"/>
          <w:lang w:val="en-US" w:eastAsia="zh-CN"/>
        </w:rPr>
      </w:pPr>
      <w:r>
        <w:rPr>
          <w:color w:val="000000" w:themeColor="text1"/>
          <w:lang w:eastAsia="zh-CN"/>
        </w:rPr>
        <w:t>NOTE:</w:t>
      </w:r>
      <w:r w:rsidRPr="0065314E">
        <w:rPr>
          <w:color w:val="000000" w:themeColor="text1"/>
          <w:lang w:eastAsia="zh-CN"/>
        </w:rPr>
        <w:t xml:space="preserve"> feedback from the 1</w:t>
      </w:r>
      <w:r w:rsidRPr="0065314E">
        <w:rPr>
          <w:color w:val="000000" w:themeColor="text1"/>
          <w:vertAlign w:val="superscript"/>
          <w:lang w:eastAsia="zh-CN"/>
        </w:rPr>
        <w:t>st</w:t>
      </w:r>
      <w:r w:rsidRPr="0065314E">
        <w:rPr>
          <w:color w:val="000000" w:themeColor="text1"/>
          <w:lang w:eastAsia="zh-CN"/>
        </w:rPr>
        <w:t xml:space="preserve"> round which was provided after the (extended) deadline was put in [].</w:t>
      </w:r>
    </w:p>
    <w:p w14:paraId="609286E5" w14:textId="6C5C0D92" w:rsidR="00E80B52" w:rsidRPr="00B549B0" w:rsidRDefault="00142BB9" w:rsidP="00A124C8">
      <w:pPr>
        <w:pStyle w:val="Heading1"/>
        <w:pBdr>
          <w:top w:val="single" w:sz="12" w:space="0" w:color="auto"/>
        </w:pBdr>
        <w:rPr>
          <w:color w:val="000000" w:themeColor="text1"/>
          <w:lang w:eastAsia="ja-JP"/>
        </w:rPr>
      </w:pPr>
      <w:r w:rsidRPr="00B549B0">
        <w:rPr>
          <w:color w:val="000000" w:themeColor="text1"/>
          <w:lang w:eastAsia="ja-JP"/>
        </w:rPr>
        <w:t>Topic</w:t>
      </w:r>
      <w:r w:rsidR="00C649BD" w:rsidRPr="00B549B0">
        <w:rPr>
          <w:color w:val="000000" w:themeColor="text1"/>
          <w:lang w:eastAsia="ja-JP"/>
        </w:rPr>
        <w:t xml:space="preserve"> </w:t>
      </w:r>
      <w:r w:rsidR="00837458" w:rsidRPr="00B549B0">
        <w:rPr>
          <w:color w:val="000000" w:themeColor="text1"/>
          <w:lang w:eastAsia="ja-JP"/>
        </w:rPr>
        <w:t>#1</w:t>
      </w:r>
      <w:r w:rsidR="00C649BD" w:rsidRPr="00B549B0">
        <w:rPr>
          <w:color w:val="000000" w:themeColor="text1"/>
          <w:lang w:eastAsia="ja-JP"/>
        </w:rPr>
        <w:t xml:space="preserve">: </w:t>
      </w:r>
      <w:r w:rsidR="00F41909" w:rsidRPr="00B549B0">
        <w:rPr>
          <w:color w:val="000000" w:themeColor="text1"/>
          <w:lang w:eastAsia="ja-JP"/>
        </w:rPr>
        <w:t xml:space="preserve">general </w:t>
      </w:r>
      <w:r w:rsidR="00664911" w:rsidRPr="00B549B0">
        <w:rPr>
          <w:color w:val="000000" w:themeColor="text1"/>
          <w:lang w:eastAsia="ja-JP"/>
        </w:rPr>
        <w:t>issues</w:t>
      </w:r>
    </w:p>
    <w:p w14:paraId="691D6425" w14:textId="271E758B" w:rsidR="00035C50" w:rsidRPr="00B549B0" w:rsidRDefault="00B00772" w:rsidP="00B00772">
      <w:pPr>
        <w:rPr>
          <w:color w:val="000000" w:themeColor="text1"/>
          <w:lang w:eastAsia="zh-CN"/>
        </w:rPr>
      </w:pPr>
      <w:r w:rsidRPr="00B549B0">
        <w:rPr>
          <w:color w:val="000000" w:themeColor="text1"/>
          <w:lang w:eastAsia="zh-CN"/>
        </w:rPr>
        <w:t>Two TPs submitted for clean-up</w:t>
      </w:r>
      <w:r w:rsidR="004E475C" w:rsidRPr="00B549B0">
        <w:rPr>
          <w:color w:val="000000" w:themeColor="text1"/>
          <w:lang w:eastAsia="zh-CN"/>
        </w:rPr>
        <w:t xml:space="preserve"> </w:t>
      </w:r>
      <w:r w:rsidRPr="00B549B0">
        <w:rPr>
          <w:color w:val="000000" w:themeColor="text1"/>
          <w:lang w:eastAsia="zh-CN"/>
        </w:rPr>
        <w:t xml:space="preserve">and for a placeholder of TPs to be agreed during the e-meeting. </w:t>
      </w:r>
    </w:p>
    <w:p w14:paraId="6D4B85E1" w14:textId="023CA4DB" w:rsidR="00484C5D" w:rsidRPr="00B549B0" w:rsidRDefault="00484C5D" w:rsidP="00B831AE">
      <w:pPr>
        <w:pStyle w:val="Heading2"/>
        <w:rPr>
          <w:color w:val="000000" w:themeColor="text1"/>
        </w:rPr>
      </w:pPr>
      <w:r w:rsidRPr="00B549B0">
        <w:rPr>
          <w:rFonts w:hint="eastAsia"/>
          <w:color w:val="000000" w:themeColor="text1"/>
        </w:rPr>
        <w:t>Companies</w:t>
      </w:r>
      <w:r w:rsidRPr="00B549B0">
        <w:rPr>
          <w:color w:val="000000" w:themeColor="text1"/>
        </w:rPr>
        <w:t>’ contributions summary</w:t>
      </w:r>
    </w:p>
    <w:tbl>
      <w:tblPr>
        <w:tblStyle w:val="TableGrid"/>
        <w:tblW w:w="0" w:type="auto"/>
        <w:tblLook w:val="04A0" w:firstRow="1" w:lastRow="0" w:firstColumn="1" w:lastColumn="0" w:noHBand="0" w:noVBand="1"/>
      </w:tblPr>
      <w:tblGrid>
        <w:gridCol w:w="1623"/>
        <w:gridCol w:w="1423"/>
        <w:gridCol w:w="6585"/>
      </w:tblGrid>
      <w:tr w:rsidR="00B549B0" w:rsidRPr="00B549B0" w14:paraId="0411894B" w14:textId="77777777" w:rsidTr="00805BE8">
        <w:trPr>
          <w:trHeight w:val="468"/>
        </w:trPr>
        <w:tc>
          <w:tcPr>
            <w:tcW w:w="1648" w:type="dxa"/>
            <w:vAlign w:val="center"/>
          </w:tcPr>
          <w:p w14:paraId="2F14AAAF" w14:textId="0E1491F7" w:rsidR="00484C5D" w:rsidRPr="00B549B0" w:rsidRDefault="00484C5D" w:rsidP="00805BE8">
            <w:pPr>
              <w:spacing w:before="120" w:after="120"/>
              <w:rPr>
                <w:b/>
                <w:bCs/>
                <w:color w:val="000000" w:themeColor="text1"/>
              </w:rPr>
            </w:pPr>
            <w:r w:rsidRPr="00B549B0">
              <w:rPr>
                <w:b/>
                <w:bCs/>
                <w:color w:val="000000" w:themeColor="text1"/>
              </w:rPr>
              <w:t>T-doc number</w:t>
            </w:r>
          </w:p>
        </w:tc>
        <w:tc>
          <w:tcPr>
            <w:tcW w:w="1437" w:type="dxa"/>
            <w:vAlign w:val="center"/>
          </w:tcPr>
          <w:p w14:paraId="46E4D078" w14:textId="7CE45E51" w:rsidR="00484C5D" w:rsidRPr="00B549B0" w:rsidRDefault="00484C5D" w:rsidP="00805BE8">
            <w:pPr>
              <w:spacing w:before="120" w:after="120"/>
              <w:rPr>
                <w:b/>
                <w:bCs/>
                <w:color w:val="000000" w:themeColor="text1"/>
              </w:rPr>
            </w:pPr>
            <w:r w:rsidRPr="00B549B0">
              <w:rPr>
                <w:b/>
                <w:bCs/>
                <w:color w:val="000000" w:themeColor="text1"/>
              </w:rPr>
              <w:t>Company</w:t>
            </w:r>
          </w:p>
        </w:tc>
        <w:tc>
          <w:tcPr>
            <w:tcW w:w="6772" w:type="dxa"/>
            <w:vAlign w:val="center"/>
          </w:tcPr>
          <w:p w14:paraId="531E5DB7" w14:textId="1856A816" w:rsidR="00484C5D" w:rsidRPr="00B549B0" w:rsidRDefault="00484C5D" w:rsidP="00805BE8">
            <w:pPr>
              <w:spacing w:before="120" w:after="120"/>
              <w:rPr>
                <w:b/>
                <w:bCs/>
                <w:color w:val="000000" w:themeColor="text1"/>
              </w:rPr>
            </w:pPr>
            <w:r w:rsidRPr="00B549B0">
              <w:rPr>
                <w:b/>
                <w:bCs/>
                <w:color w:val="000000" w:themeColor="text1"/>
              </w:rPr>
              <w:t>Proposals</w:t>
            </w:r>
            <w:r w:rsidR="00F53FE2" w:rsidRPr="00B549B0">
              <w:rPr>
                <w:b/>
                <w:bCs/>
                <w:color w:val="000000" w:themeColor="text1"/>
              </w:rPr>
              <w:t xml:space="preserve"> / Observations</w:t>
            </w:r>
          </w:p>
        </w:tc>
      </w:tr>
      <w:tr w:rsidR="00B549B0" w:rsidRPr="00B549B0" w14:paraId="4246E76B" w14:textId="77777777" w:rsidTr="001A7DD2">
        <w:trPr>
          <w:trHeight w:val="468"/>
        </w:trPr>
        <w:tc>
          <w:tcPr>
            <w:tcW w:w="1648" w:type="dxa"/>
            <w:vAlign w:val="center"/>
          </w:tcPr>
          <w:p w14:paraId="12FD4C09" w14:textId="56900E37" w:rsidR="00F53FE2" w:rsidRPr="00B549B0" w:rsidRDefault="006511FD" w:rsidP="001A7DD2">
            <w:pPr>
              <w:pStyle w:val="TAL"/>
              <w:rPr>
                <w:rFonts w:cs="Arial"/>
                <w:color w:val="000000" w:themeColor="text1"/>
                <w:szCs w:val="18"/>
              </w:rPr>
            </w:pPr>
            <w:r w:rsidRPr="00B549B0">
              <w:rPr>
                <w:rFonts w:cs="Arial"/>
                <w:color w:val="000000" w:themeColor="text1"/>
                <w:szCs w:val="18"/>
              </w:rPr>
              <w:t>R4-2001837</w:t>
            </w:r>
            <w:r w:rsidRPr="00B549B0" w:rsidDel="007519E1">
              <w:rPr>
                <w:rFonts w:cs="Arial"/>
                <w:color w:val="000000" w:themeColor="text1"/>
                <w:szCs w:val="18"/>
              </w:rPr>
              <w:t xml:space="preserve"> </w:t>
            </w:r>
          </w:p>
        </w:tc>
        <w:tc>
          <w:tcPr>
            <w:tcW w:w="1437" w:type="dxa"/>
            <w:vAlign w:val="center"/>
          </w:tcPr>
          <w:p w14:paraId="1A5AAE84" w14:textId="75DD5D8D" w:rsidR="00F53FE2" w:rsidRPr="00B549B0" w:rsidRDefault="006511FD" w:rsidP="001A7DD2">
            <w:pPr>
              <w:pStyle w:val="TAL"/>
              <w:rPr>
                <w:rFonts w:cs="Arial"/>
                <w:color w:val="000000" w:themeColor="text1"/>
                <w:szCs w:val="18"/>
              </w:rPr>
            </w:pPr>
            <w:r w:rsidRPr="00B549B0">
              <w:rPr>
                <w:rFonts w:cs="Arial"/>
                <w:color w:val="000000" w:themeColor="text1"/>
                <w:szCs w:val="18"/>
              </w:rPr>
              <w:t>Huawei</w:t>
            </w:r>
          </w:p>
        </w:tc>
        <w:tc>
          <w:tcPr>
            <w:tcW w:w="6772" w:type="dxa"/>
            <w:vAlign w:val="center"/>
          </w:tcPr>
          <w:p w14:paraId="23E5CF1A" w14:textId="53C5D4DD" w:rsidR="005E366A" w:rsidRPr="00B549B0" w:rsidRDefault="006511FD" w:rsidP="001A7DD2">
            <w:pPr>
              <w:pStyle w:val="TAL"/>
              <w:rPr>
                <w:rFonts w:cs="Arial"/>
                <w:color w:val="000000" w:themeColor="text1"/>
                <w:szCs w:val="18"/>
              </w:rPr>
            </w:pPr>
            <w:r w:rsidRPr="00B549B0">
              <w:rPr>
                <w:rFonts w:cs="Arial"/>
                <w:color w:val="000000" w:themeColor="text1"/>
                <w:szCs w:val="18"/>
              </w:rPr>
              <w:t>TP to TR 38.820: cleanup</w:t>
            </w:r>
          </w:p>
        </w:tc>
      </w:tr>
      <w:tr w:rsidR="007519E1" w:rsidRPr="00B549B0" w14:paraId="22B46F6B" w14:textId="77777777" w:rsidTr="001A7DD2">
        <w:trPr>
          <w:trHeight w:val="252"/>
        </w:trPr>
        <w:tc>
          <w:tcPr>
            <w:tcW w:w="1648" w:type="dxa"/>
            <w:vAlign w:val="center"/>
          </w:tcPr>
          <w:p w14:paraId="1C981BE6" w14:textId="7B12F8F3" w:rsidR="007519E1" w:rsidRPr="00B549B0" w:rsidRDefault="006511FD" w:rsidP="001A7DD2">
            <w:pPr>
              <w:pStyle w:val="TAL"/>
              <w:rPr>
                <w:rFonts w:cs="Arial"/>
                <w:color w:val="000000" w:themeColor="text1"/>
                <w:szCs w:val="18"/>
              </w:rPr>
            </w:pPr>
            <w:r w:rsidRPr="00B549B0">
              <w:rPr>
                <w:rFonts w:cs="Arial"/>
                <w:color w:val="000000" w:themeColor="text1"/>
                <w:szCs w:val="18"/>
              </w:rPr>
              <w:t>R4-2001838</w:t>
            </w:r>
          </w:p>
        </w:tc>
        <w:tc>
          <w:tcPr>
            <w:tcW w:w="1437" w:type="dxa"/>
            <w:vAlign w:val="center"/>
          </w:tcPr>
          <w:p w14:paraId="12730FFD" w14:textId="09AD498D" w:rsidR="007519E1" w:rsidRPr="00B549B0" w:rsidRDefault="006511FD" w:rsidP="001A7DD2">
            <w:pPr>
              <w:pStyle w:val="TAL"/>
              <w:rPr>
                <w:rFonts w:cs="Arial"/>
                <w:color w:val="000000" w:themeColor="text1"/>
                <w:szCs w:val="18"/>
              </w:rPr>
            </w:pPr>
            <w:r w:rsidRPr="00B549B0">
              <w:rPr>
                <w:rFonts w:cs="Arial"/>
                <w:color w:val="000000" w:themeColor="text1"/>
                <w:szCs w:val="18"/>
              </w:rPr>
              <w:t>Huawei</w:t>
            </w:r>
          </w:p>
        </w:tc>
        <w:tc>
          <w:tcPr>
            <w:tcW w:w="6772" w:type="dxa"/>
            <w:vAlign w:val="center"/>
          </w:tcPr>
          <w:p w14:paraId="633927B0" w14:textId="437DC8FB" w:rsidR="007519E1" w:rsidRPr="00B549B0" w:rsidRDefault="006511FD" w:rsidP="001A7DD2">
            <w:pPr>
              <w:pStyle w:val="TAL"/>
              <w:rPr>
                <w:rFonts w:cs="Arial"/>
                <w:color w:val="000000" w:themeColor="text1"/>
                <w:szCs w:val="18"/>
              </w:rPr>
            </w:pPr>
            <w:r w:rsidRPr="00B549B0">
              <w:rPr>
                <w:rFonts w:cs="Arial"/>
                <w:color w:val="000000" w:themeColor="text1"/>
                <w:szCs w:val="18"/>
              </w:rPr>
              <w:t>TR 38.820, v2.0.0: implementation of TPs from RAN4#94-e</w:t>
            </w:r>
          </w:p>
        </w:tc>
      </w:tr>
    </w:tbl>
    <w:p w14:paraId="3E29E2AF" w14:textId="77777777" w:rsidR="00484C5D" w:rsidRPr="00B549B0" w:rsidRDefault="00484C5D" w:rsidP="005B4802">
      <w:pPr>
        <w:rPr>
          <w:color w:val="000000" w:themeColor="text1"/>
        </w:rPr>
      </w:pPr>
    </w:p>
    <w:p w14:paraId="67EA3547" w14:textId="3C3CF780" w:rsidR="00484C5D" w:rsidRPr="00B549B0" w:rsidRDefault="00837458" w:rsidP="00B831AE">
      <w:pPr>
        <w:pStyle w:val="Heading2"/>
        <w:rPr>
          <w:color w:val="000000" w:themeColor="text1"/>
        </w:rPr>
      </w:pPr>
      <w:r w:rsidRPr="00B549B0">
        <w:rPr>
          <w:rFonts w:hint="eastAsia"/>
          <w:color w:val="000000" w:themeColor="text1"/>
        </w:rPr>
        <w:t>Open issues</w:t>
      </w:r>
      <w:r w:rsidR="00DC2500" w:rsidRPr="00B549B0">
        <w:rPr>
          <w:color w:val="000000" w:themeColor="text1"/>
        </w:rPr>
        <w:t xml:space="preserve"> summary</w:t>
      </w:r>
    </w:p>
    <w:p w14:paraId="2F59D28F" w14:textId="77777777" w:rsidR="00DC2500" w:rsidRPr="00B549B0" w:rsidRDefault="00DC2500" w:rsidP="00805BE8">
      <w:pPr>
        <w:pStyle w:val="Heading2"/>
        <w:rPr>
          <w:color w:val="000000" w:themeColor="text1"/>
          <w:lang w:val="en-US"/>
        </w:rPr>
      </w:pPr>
      <w:r w:rsidRPr="00B549B0">
        <w:rPr>
          <w:color w:val="000000" w:themeColor="text1"/>
          <w:lang w:val="en-US"/>
        </w:rPr>
        <w:t>Companies</w:t>
      </w:r>
      <w:r w:rsidRPr="00B549B0">
        <w:rPr>
          <w:rFonts w:hint="eastAsia"/>
          <w:color w:val="000000" w:themeColor="text1"/>
          <w:lang w:val="en-US"/>
        </w:rPr>
        <w:t xml:space="preserve"> views</w:t>
      </w:r>
      <w:r w:rsidRPr="00B549B0">
        <w:rPr>
          <w:color w:val="000000" w:themeColor="text1"/>
          <w:lang w:val="en-US"/>
        </w:rPr>
        <w:t>’</w:t>
      </w:r>
      <w:r w:rsidRPr="00B549B0">
        <w:rPr>
          <w:rFonts w:hint="eastAsia"/>
          <w:color w:val="000000" w:themeColor="text1"/>
          <w:lang w:val="en-US"/>
        </w:rPr>
        <w:t xml:space="preserve"> collection for 1st round </w:t>
      </w:r>
    </w:p>
    <w:p w14:paraId="2A1A3671" w14:textId="360BC2B3" w:rsidR="003418CB" w:rsidRPr="00B549B0" w:rsidRDefault="00DC2500" w:rsidP="00805BE8">
      <w:pPr>
        <w:pStyle w:val="Heading3"/>
        <w:rPr>
          <w:color w:val="000000" w:themeColor="text1"/>
          <w:sz w:val="24"/>
          <w:szCs w:val="16"/>
        </w:rPr>
      </w:pPr>
      <w:r w:rsidRPr="00B549B0">
        <w:rPr>
          <w:color w:val="000000" w:themeColor="text1"/>
          <w:sz w:val="24"/>
          <w:szCs w:val="16"/>
        </w:rPr>
        <w:t>Open issues</w:t>
      </w:r>
      <w:r w:rsidR="003418CB" w:rsidRPr="00B549B0">
        <w:rPr>
          <w:color w:val="000000" w:themeColor="text1"/>
          <w:sz w:val="24"/>
          <w:szCs w:val="16"/>
        </w:rPr>
        <w:t xml:space="preserve"> </w:t>
      </w:r>
    </w:p>
    <w:p w14:paraId="534E67F0" w14:textId="1670CAC5" w:rsidR="009415B0" w:rsidRPr="00B549B0" w:rsidRDefault="009415B0" w:rsidP="00805BE8">
      <w:pPr>
        <w:pStyle w:val="Heading3"/>
        <w:rPr>
          <w:color w:val="000000" w:themeColor="text1"/>
          <w:sz w:val="24"/>
          <w:szCs w:val="16"/>
        </w:rPr>
      </w:pPr>
      <w:r w:rsidRPr="00B549B0">
        <w:rPr>
          <w:color w:val="000000" w:themeColor="text1"/>
          <w:sz w:val="24"/>
          <w:szCs w:val="16"/>
        </w:rPr>
        <w:t>CRs/TPs comments collection</w:t>
      </w:r>
    </w:p>
    <w:tbl>
      <w:tblPr>
        <w:tblStyle w:val="TableGrid"/>
        <w:tblW w:w="0" w:type="auto"/>
        <w:tblLook w:val="04A0" w:firstRow="1" w:lastRow="0" w:firstColumn="1" w:lastColumn="0" w:noHBand="0" w:noVBand="1"/>
      </w:tblPr>
      <w:tblGrid>
        <w:gridCol w:w="1350"/>
        <w:gridCol w:w="8281"/>
      </w:tblGrid>
      <w:tr w:rsidR="00B549B0" w:rsidRPr="00B549B0" w14:paraId="570A5116" w14:textId="77777777" w:rsidTr="00755246">
        <w:tc>
          <w:tcPr>
            <w:tcW w:w="1350" w:type="dxa"/>
          </w:tcPr>
          <w:p w14:paraId="5DC1106B" w14:textId="5A2FC6FF" w:rsidR="009415B0" w:rsidRPr="00B549B0" w:rsidRDefault="009415B0" w:rsidP="00805BE8">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81" w:type="dxa"/>
          </w:tcPr>
          <w:p w14:paraId="529FC9B7" w14:textId="24C9CD59" w:rsidR="009415B0" w:rsidRPr="00B549B0" w:rsidRDefault="009415B0" w:rsidP="00805BE8">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Comments collection</w:t>
            </w:r>
          </w:p>
        </w:tc>
      </w:tr>
      <w:tr w:rsidR="00B549B0" w:rsidRPr="00B549B0" w14:paraId="07030264" w14:textId="77777777" w:rsidTr="006A6F76">
        <w:trPr>
          <w:trHeight w:val="489"/>
        </w:trPr>
        <w:tc>
          <w:tcPr>
            <w:tcW w:w="1350" w:type="dxa"/>
            <w:vMerge w:val="restart"/>
          </w:tcPr>
          <w:p w14:paraId="361728A8" w14:textId="2D03FFF8" w:rsidR="00DE019E" w:rsidRPr="00B549B0" w:rsidRDefault="006A6F76" w:rsidP="00B00772">
            <w:pPr>
              <w:spacing w:after="0"/>
              <w:rPr>
                <w:rFonts w:ascii="Arial" w:hAnsi="Arial" w:cs="Arial"/>
                <w:b/>
                <w:bCs/>
                <w:color w:val="000000" w:themeColor="text1"/>
                <w:sz w:val="16"/>
                <w:szCs w:val="16"/>
                <w:u w:val="single"/>
              </w:rPr>
            </w:pPr>
            <w:r w:rsidRPr="00B549B0">
              <w:rPr>
                <w:color w:val="000000" w:themeColor="text1"/>
              </w:rPr>
              <w:t>R4-2001837</w:t>
            </w:r>
          </w:p>
        </w:tc>
        <w:tc>
          <w:tcPr>
            <w:tcW w:w="8281" w:type="dxa"/>
          </w:tcPr>
          <w:p w14:paraId="317F9850" w14:textId="33E5A1CF" w:rsidR="00DE019E" w:rsidRPr="00B549B0" w:rsidRDefault="00DE019E" w:rsidP="00E67696">
            <w:pPr>
              <w:rPr>
                <w:rFonts w:eastAsiaTheme="minorEastAsia"/>
                <w:color w:val="000000" w:themeColor="text1"/>
                <w:lang w:val="en-US" w:eastAsia="zh-CN"/>
              </w:rPr>
            </w:pPr>
            <w:r w:rsidRPr="00B549B0">
              <w:rPr>
                <w:rFonts w:eastAsiaTheme="minorEastAsia"/>
                <w:color w:val="000000" w:themeColor="text1"/>
                <w:lang w:val="en-US" w:eastAsia="zh-CN"/>
              </w:rPr>
              <w:t xml:space="preserve">Moderator: To be </w:t>
            </w:r>
            <w:r w:rsidR="00E67696" w:rsidRPr="00B549B0">
              <w:rPr>
                <w:rFonts w:eastAsiaTheme="minorEastAsia"/>
                <w:color w:val="000000" w:themeColor="text1"/>
                <w:lang w:val="en-US" w:eastAsia="zh-CN"/>
              </w:rPr>
              <w:t>a</w:t>
            </w:r>
            <w:r w:rsidRPr="00B549B0">
              <w:rPr>
                <w:rFonts w:eastAsiaTheme="minorEastAsia"/>
                <w:color w:val="000000" w:themeColor="text1"/>
                <w:lang w:val="en-US" w:eastAsia="zh-CN"/>
              </w:rPr>
              <w:t>greed. In case of comments received, keep this TP as placeholder for any other corrections identified during the e-meeting: to be revised.</w:t>
            </w:r>
          </w:p>
        </w:tc>
      </w:tr>
      <w:tr w:rsidR="00B549B0" w:rsidRPr="00B549B0" w14:paraId="07DECF26" w14:textId="77777777" w:rsidTr="00B00772">
        <w:trPr>
          <w:trHeight w:val="262"/>
        </w:trPr>
        <w:tc>
          <w:tcPr>
            <w:tcW w:w="1350" w:type="dxa"/>
            <w:vMerge/>
          </w:tcPr>
          <w:p w14:paraId="41D5B081" w14:textId="5EB4D302" w:rsidR="00DE019E" w:rsidRPr="00B549B0" w:rsidRDefault="00DE019E" w:rsidP="00B00772">
            <w:pPr>
              <w:spacing w:after="0"/>
              <w:rPr>
                <w:rFonts w:ascii="Arial" w:hAnsi="Arial" w:cs="Arial"/>
                <w:b/>
                <w:bCs/>
                <w:color w:val="000000" w:themeColor="text1"/>
                <w:sz w:val="16"/>
                <w:szCs w:val="16"/>
                <w:u w:val="single"/>
                <w:lang w:val="en-US" w:eastAsia="zh-CN"/>
              </w:rPr>
            </w:pPr>
          </w:p>
        </w:tc>
        <w:tc>
          <w:tcPr>
            <w:tcW w:w="8281" w:type="dxa"/>
          </w:tcPr>
          <w:p w14:paraId="4BB207B7" w14:textId="68C6698B" w:rsidR="00DE019E" w:rsidRPr="00B549B0" w:rsidRDefault="00331EE7">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Ok</w:t>
            </w:r>
          </w:p>
        </w:tc>
      </w:tr>
      <w:tr w:rsidR="00B549B0" w:rsidRPr="00B549B0" w14:paraId="629BFFB8" w14:textId="77777777" w:rsidTr="00755246">
        <w:tc>
          <w:tcPr>
            <w:tcW w:w="1350" w:type="dxa"/>
            <w:vMerge/>
          </w:tcPr>
          <w:p w14:paraId="52AF9FD7" w14:textId="77777777" w:rsidR="00DE019E" w:rsidRPr="00B549B0" w:rsidRDefault="00DE019E" w:rsidP="006511FD">
            <w:pPr>
              <w:spacing w:after="120"/>
              <w:rPr>
                <w:rFonts w:eastAsiaTheme="minorEastAsia"/>
                <w:color w:val="000000" w:themeColor="text1"/>
                <w:lang w:val="en-US" w:eastAsia="zh-CN"/>
              </w:rPr>
            </w:pPr>
          </w:p>
        </w:tc>
        <w:tc>
          <w:tcPr>
            <w:tcW w:w="8281" w:type="dxa"/>
          </w:tcPr>
          <w:p w14:paraId="3693E3EE" w14:textId="1042F035" w:rsidR="00DE019E" w:rsidRPr="00B549B0" w:rsidRDefault="007875A3" w:rsidP="006511FD">
            <w:pPr>
              <w:spacing w:after="120"/>
              <w:rPr>
                <w:rFonts w:eastAsiaTheme="minorEastAsia"/>
                <w:color w:val="000000" w:themeColor="text1"/>
                <w:lang w:val="en-US" w:eastAsia="zh-CN"/>
              </w:rPr>
            </w:pPr>
            <w:r w:rsidRPr="00B549B0">
              <w:rPr>
                <w:rFonts w:eastAsiaTheme="minorEastAsia"/>
                <w:color w:val="000000" w:themeColor="text1"/>
                <w:lang w:val="en-US" w:eastAsia="zh-CN"/>
              </w:rPr>
              <w:t>Nokia: Please provide a list of changes in the cover page tdoc, very difficult to check through the whole TR.</w:t>
            </w:r>
          </w:p>
        </w:tc>
      </w:tr>
      <w:tr w:rsidR="00B549B0" w:rsidRPr="00B549B0" w14:paraId="551FA7F0" w14:textId="77777777" w:rsidTr="00B00772">
        <w:trPr>
          <w:trHeight w:val="274"/>
        </w:trPr>
        <w:tc>
          <w:tcPr>
            <w:tcW w:w="1350" w:type="dxa"/>
            <w:vMerge w:val="restart"/>
          </w:tcPr>
          <w:p w14:paraId="0DF4F1C4" w14:textId="03C05F07" w:rsidR="00DE019E" w:rsidRPr="00B549B0" w:rsidRDefault="006A6F76" w:rsidP="00B00772">
            <w:pPr>
              <w:spacing w:after="0"/>
              <w:rPr>
                <w:rFonts w:ascii="Arial" w:hAnsi="Arial" w:cs="Arial"/>
                <w:b/>
                <w:bCs/>
                <w:color w:val="000000" w:themeColor="text1"/>
                <w:sz w:val="16"/>
                <w:szCs w:val="16"/>
                <w:u w:val="single"/>
              </w:rPr>
            </w:pPr>
            <w:r w:rsidRPr="00B549B0">
              <w:rPr>
                <w:color w:val="000000" w:themeColor="text1"/>
              </w:rPr>
              <w:t>R4-2001838</w:t>
            </w:r>
          </w:p>
        </w:tc>
        <w:tc>
          <w:tcPr>
            <w:tcW w:w="8281" w:type="dxa"/>
          </w:tcPr>
          <w:p w14:paraId="08EBB231" w14:textId="65553591" w:rsidR="00DE019E" w:rsidRPr="00B549B0" w:rsidRDefault="00DE019E" w:rsidP="00DE019E">
            <w:pPr>
              <w:spacing w:after="120"/>
              <w:rPr>
                <w:rFonts w:eastAsiaTheme="minorEastAsia"/>
                <w:color w:val="000000" w:themeColor="text1"/>
                <w:lang w:val="en-US" w:eastAsia="zh-CN"/>
              </w:rPr>
            </w:pPr>
            <w:r w:rsidRPr="00B549B0">
              <w:rPr>
                <w:rFonts w:eastAsiaTheme="minorEastAsia"/>
                <w:color w:val="000000" w:themeColor="text1"/>
                <w:lang w:val="en-US" w:eastAsia="zh-CN"/>
              </w:rPr>
              <w:t>Moderator: Keep as placeholder for implementation of the TPs from this e-meeting into TR 38.820 v 2.0.0: To be revised</w:t>
            </w:r>
          </w:p>
        </w:tc>
      </w:tr>
      <w:tr w:rsidR="00B549B0" w:rsidRPr="00B549B0" w14:paraId="5EF0FAF0" w14:textId="77777777" w:rsidTr="00B00772">
        <w:trPr>
          <w:trHeight w:val="274"/>
        </w:trPr>
        <w:tc>
          <w:tcPr>
            <w:tcW w:w="1350" w:type="dxa"/>
            <w:vMerge/>
          </w:tcPr>
          <w:p w14:paraId="68F6E76E" w14:textId="6606E636" w:rsidR="00DE019E" w:rsidRPr="00B549B0" w:rsidRDefault="00DE019E" w:rsidP="00B00772">
            <w:pPr>
              <w:spacing w:after="0"/>
              <w:rPr>
                <w:rFonts w:ascii="Arial" w:hAnsi="Arial" w:cs="Arial"/>
                <w:b/>
                <w:bCs/>
                <w:color w:val="000000" w:themeColor="text1"/>
                <w:sz w:val="16"/>
                <w:szCs w:val="16"/>
                <w:u w:val="single"/>
                <w:lang w:val="en-US" w:eastAsia="zh-CN"/>
              </w:rPr>
            </w:pPr>
          </w:p>
        </w:tc>
        <w:tc>
          <w:tcPr>
            <w:tcW w:w="8281" w:type="dxa"/>
          </w:tcPr>
          <w:p w14:paraId="63195C26" w14:textId="1879F0A6" w:rsidR="00DE019E" w:rsidRPr="00B549B0" w:rsidRDefault="00DE019E">
            <w:pPr>
              <w:spacing w:after="120"/>
              <w:rPr>
                <w:rFonts w:eastAsiaTheme="minorEastAsia"/>
                <w:color w:val="000000" w:themeColor="text1"/>
                <w:lang w:val="en-US" w:eastAsia="zh-CN"/>
              </w:rPr>
            </w:pPr>
            <w:r w:rsidRPr="00B549B0">
              <w:rPr>
                <w:rFonts w:eastAsiaTheme="minorEastAsia" w:hint="eastAsia"/>
                <w:color w:val="000000" w:themeColor="text1"/>
                <w:lang w:val="en-US" w:eastAsia="zh-CN"/>
              </w:rPr>
              <w:t>Company A</w:t>
            </w:r>
          </w:p>
        </w:tc>
      </w:tr>
      <w:tr w:rsidR="00DE019E" w:rsidRPr="00B549B0" w14:paraId="22C5F25F" w14:textId="77777777" w:rsidTr="00755246">
        <w:tc>
          <w:tcPr>
            <w:tcW w:w="1350" w:type="dxa"/>
            <w:vMerge/>
          </w:tcPr>
          <w:p w14:paraId="03201438" w14:textId="77777777" w:rsidR="00DE019E" w:rsidRPr="00B549B0" w:rsidRDefault="00DE019E" w:rsidP="00755246">
            <w:pPr>
              <w:spacing w:after="120"/>
              <w:rPr>
                <w:rFonts w:eastAsiaTheme="minorEastAsia"/>
                <w:color w:val="000000" w:themeColor="text1"/>
                <w:lang w:val="en-US" w:eastAsia="zh-CN"/>
              </w:rPr>
            </w:pPr>
          </w:p>
        </w:tc>
        <w:tc>
          <w:tcPr>
            <w:tcW w:w="8281" w:type="dxa"/>
          </w:tcPr>
          <w:p w14:paraId="00B45FA5" w14:textId="6AB92875" w:rsidR="00DE019E" w:rsidRPr="00B549B0" w:rsidRDefault="00DE019E" w:rsidP="00755246">
            <w:pPr>
              <w:spacing w:after="120"/>
              <w:rPr>
                <w:rFonts w:eastAsiaTheme="minorEastAsia"/>
                <w:color w:val="000000" w:themeColor="text1"/>
                <w:lang w:val="en-US" w:eastAsia="zh-CN"/>
              </w:rPr>
            </w:pPr>
            <w:r w:rsidRPr="00B549B0">
              <w:rPr>
                <w:rFonts w:eastAsiaTheme="minorEastAsia" w:hint="eastAsia"/>
                <w:color w:val="000000" w:themeColor="text1"/>
                <w:lang w:val="en-US" w:eastAsia="zh-CN"/>
              </w:rPr>
              <w:t>Company</w:t>
            </w:r>
            <w:r w:rsidRPr="00B549B0">
              <w:rPr>
                <w:rFonts w:eastAsiaTheme="minorEastAsia"/>
                <w:color w:val="000000" w:themeColor="text1"/>
                <w:lang w:val="en-US" w:eastAsia="zh-CN"/>
              </w:rPr>
              <w:t xml:space="preserve"> B</w:t>
            </w:r>
          </w:p>
        </w:tc>
      </w:tr>
    </w:tbl>
    <w:p w14:paraId="3FFD8C7F" w14:textId="77777777" w:rsidR="009415B0" w:rsidRPr="00B549B0" w:rsidRDefault="009415B0" w:rsidP="005B4802">
      <w:pPr>
        <w:rPr>
          <w:color w:val="000000" w:themeColor="text1"/>
          <w:lang w:val="en-US" w:eastAsia="zh-CN"/>
        </w:rPr>
      </w:pPr>
    </w:p>
    <w:p w14:paraId="54C4684C" w14:textId="51FAA2A0" w:rsidR="003418CB" w:rsidRPr="00B549B0" w:rsidRDefault="003418CB" w:rsidP="00B831AE">
      <w:pPr>
        <w:pStyle w:val="Heading2"/>
        <w:rPr>
          <w:color w:val="000000" w:themeColor="text1"/>
        </w:rPr>
      </w:pPr>
      <w:r w:rsidRPr="00B549B0">
        <w:rPr>
          <w:color w:val="000000" w:themeColor="text1"/>
        </w:rPr>
        <w:t>Summary</w:t>
      </w:r>
      <w:r w:rsidRPr="00B549B0">
        <w:rPr>
          <w:rFonts w:hint="eastAsia"/>
          <w:color w:val="000000" w:themeColor="text1"/>
        </w:rPr>
        <w:t xml:space="preserve"> for 1st round </w:t>
      </w:r>
    </w:p>
    <w:p w14:paraId="702EFDB0" w14:textId="12C60205" w:rsidR="00DD19DE" w:rsidRPr="00B549B0" w:rsidRDefault="00DD19DE">
      <w:pPr>
        <w:pStyle w:val="Heading3"/>
        <w:rPr>
          <w:color w:val="000000" w:themeColor="text1"/>
          <w:sz w:val="24"/>
          <w:szCs w:val="16"/>
        </w:rPr>
      </w:pPr>
      <w:r w:rsidRPr="00B549B0">
        <w:rPr>
          <w:color w:val="000000" w:themeColor="text1"/>
          <w:sz w:val="24"/>
          <w:szCs w:val="16"/>
        </w:rPr>
        <w:t xml:space="preserve">Open issues </w:t>
      </w:r>
    </w:p>
    <w:p w14:paraId="4432E4B7" w14:textId="1E4A4467" w:rsidR="00DD19DE" w:rsidRPr="00B549B0" w:rsidRDefault="00DD19DE">
      <w:pPr>
        <w:pStyle w:val="Heading3"/>
        <w:rPr>
          <w:color w:val="000000" w:themeColor="text1"/>
          <w:sz w:val="24"/>
          <w:szCs w:val="16"/>
        </w:rPr>
      </w:pPr>
      <w:r w:rsidRPr="00B549B0">
        <w:rPr>
          <w:color w:val="000000" w:themeColor="text1"/>
          <w:sz w:val="24"/>
          <w:szCs w:val="16"/>
        </w:rPr>
        <w:t>CRs/TPs</w:t>
      </w:r>
    </w:p>
    <w:tbl>
      <w:tblPr>
        <w:tblStyle w:val="TableGrid"/>
        <w:tblW w:w="0" w:type="auto"/>
        <w:tblLook w:val="04A0" w:firstRow="1" w:lastRow="0" w:firstColumn="1" w:lastColumn="0" w:noHBand="0" w:noVBand="1"/>
      </w:tblPr>
      <w:tblGrid>
        <w:gridCol w:w="1413"/>
        <w:gridCol w:w="8218"/>
      </w:tblGrid>
      <w:tr w:rsidR="00B549B0" w:rsidRPr="00B549B0" w14:paraId="70EE0FDB" w14:textId="77777777" w:rsidTr="006A6F76">
        <w:tc>
          <w:tcPr>
            <w:tcW w:w="1413" w:type="dxa"/>
          </w:tcPr>
          <w:p w14:paraId="01BDEDBC" w14:textId="77777777" w:rsidR="00855107" w:rsidRPr="00B549B0" w:rsidRDefault="00855107" w:rsidP="005B4802">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18" w:type="dxa"/>
          </w:tcPr>
          <w:p w14:paraId="6E55E98F" w14:textId="5DA298C8" w:rsidR="00855107" w:rsidRPr="00B549B0" w:rsidRDefault="00855107">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w:t>
            </w:r>
            <w:r w:rsidR="00B24CA0" w:rsidRPr="00B549B0">
              <w:rPr>
                <w:rFonts w:eastAsiaTheme="minorEastAsia"/>
                <w:b/>
                <w:bCs/>
                <w:color w:val="000000" w:themeColor="text1"/>
                <w:lang w:val="en-US" w:eastAsia="zh-CN"/>
              </w:rPr>
              <w:t xml:space="preserve">recommendation  </w:t>
            </w:r>
          </w:p>
        </w:tc>
      </w:tr>
      <w:tr w:rsidR="00244755" w:rsidRPr="00B549B0" w14:paraId="7BEF164F" w14:textId="77777777" w:rsidTr="006A6F76">
        <w:tc>
          <w:tcPr>
            <w:tcW w:w="1413" w:type="dxa"/>
          </w:tcPr>
          <w:p w14:paraId="77E32D88" w14:textId="36CE9159" w:rsidR="00244755" w:rsidRPr="00B549B0" w:rsidRDefault="00244755" w:rsidP="00244755">
            <w:pPr>
              <w:rPr>
                <w:rFonts w:eastAsiaTheme="minorEastAsia"/>
                <w:color w:val="000000" w:themeColor="text1"/>
                <w:lang w:val="en-US" w:eastAsia="zh-CN"/>
              </w:rPr>
            </w:pPr>
            <w:r w:rsidRPr="00B549B0">
              <w:rPr>
                <w:color w:val="000000" w:themeColor="text1"/>
              </w:rPr>
              <w:t>R4-2001837</w:t>
            </w:r>
          </w:p>
        </w:tc>
        <w:tc>
          <w:tcPr>
            <w:tcW w:w="8218" w:type="dxa"/>
          </w:tcPr>
          <w:p w14:paraId="544526D2" w14:textId="1C148B66" w:rsidR="00244755" w:rsidRPr="008B7291" w:rsidRDefault="006B6420" w:rsidP="00244755">
            <w:pPr>
              <w:rPr>
                <w:rFonts w:eastAsiaTheme="minorEastAsia"/>
                <w:color w:val="000000" w:themeColor="text1"/>
                <w:lang w:val="en-US" w:eastAsia="zh-CN"/>
              </w:rPr>
            </w:pPr>
            <w:r w:rsidRPr="008B7291">
              <w:rPr>
                <w:rFonts w:eastAsiaTheme="minorEastAsia"/>
                <w:color w:val="000000" w:themeColor="text1"/>
                <w:lang w:val="en-US" w:eastAsia="zh-CN"/>
              </w:rPr>
              <w:t>Revised to R4-2002865</w:t>
            </w:r>
          </w:p>
        </w:tc>
      </w:tr>
      <w:tr w:rsidR="00244755" w:rsidRPr="00B549B0" w14:paraId="4BDA3E5C" w14:textId="77777777" w:rsidTr="006A6F76">
        <w:tc>
          <w:tcPr>
            <w:tcW w:w="1413" w:type="dxa"/>
          </w:tcPr>
          <w:p w14:paraId="14449E17" w14:textId="4FC5EA80" w:rsidR="00244755" w:rsidRPr="00B549B0" w:rsidRDefault="00244755" w:rsidP="00244755">
            <w:pPr>
              <w:rPr>
                <w:rFonts w:eastAsiaTheme="minorEastAsia"/>
                <w:color w:val="000000" w:themeColor="text1"/>
                <w:lang w:val="en-US" w:eastAsia="zh-CN"/>
              </w:rPr>
            </w:pPr>
            <w:r w:rsidRPr="00B549B0">
              <w:rPr>
                <w:color w:val="000000" w:themeColor="text1"/>
              </w:rPr>
              <w:t>R4-2001838</w:t>
            </w:r>
          </w:p>
        </w:tc>
        <w:tc>
          <w:tcPr>
            <w:tcW w:w="8218" w:type="dxa"/>
          </w:tcPr>
          <w:p w14:paraId="277197D3" w14:textId="5B348904" w:rsidR="00244755" w:rsidRPr="008B7291" w:rsidRDefault="006B6420" w:rsidP="00244755">
            <w:pPr>
              <w:rPr>
                <w:rFonts w:eastAsiaTheme="minorEastAsia"/>
                <w:color w:val="000000" w:themeColor="text1"/>
                <w:lang w:val="en-US" w:eastAsia="zh-CN"/>
              </w:rPr>
            </w:pPr>
            <w:r w:rsidRPr="008B7291">
              <w:rPr>
                <w:rFonts w:eastAsiaTheme="minorEastAsia"/>
                <w:color w:val="000000" w:themeColor="text1"/>
                <w:lang w:val="en-US" w:eastAsia="zh-CN"/>
              </w:rPr>
              <w:t>Revised to R4-2002866</w:t>
            </w:r>
          </w:p>
        </w:tc>
      </w:tr>
    </w:tbl>
    <w:p w14:paraId="2A0294E9" w14:textId="77777777" w:rsidR="009415B0" w:rsidRPr="00B549B0" w:rsidRDefault="009415B0" w:rsidP="005B4802">
      <w:pPr>
        <w:rPr>
          <w:color w:val="000000" w:themeColor="text1"/>
          <w:lang w:val="en-US" w:eastAsia="zh-CN"/>
        </w:rPr>
      </w:pPr>
    </w:p>
    <w:p w14:paraId="5C1530F1" w14:textId="65BFED18" w:rsidR="00035C50" w:rsidRPr="00B549B0" w:rsidRDefault="00035C50" w:rsidP="00B831AE">
      <w:pPr>
        <w:pStyle w:val="Heading2"/>
        <w:rPr>
          <w:color w:val="000000" w:themeColor="text1"/>
          <w:lang w:val="en-US"/>
        </w:rPr>
      </w:pPr>
      <w:r w:rsidRPr="00B549B0">
        <w:rPr>
          <w:rFonts w:hint="eastAsia"/>
          <w:color w:val="000000" w:themeColor="text1"/>
          <w:lang w:val="en-US"/>
        </w:rPr>
        <w:t>Discussion on 2nd round</w:t>
      </w:r>
      <w:r w:rsidR="00CB0305" w:rsidRPr="00B549B0">
        <w:rPr>
          <w:color w:val="000000" w:themeColor="text1"/>
          <w:lang w:val="en-US"/>
        </w:rPr>
        <w:t xml:space="preserve"> (if applicable)</w:t>
      </w:r>
    </w:p>
    <w:tbl>
      <w:tblPr>
        <w:tblStyle w:val="TableGrid"/>
        <w:tblW w:w="0" w:type="auto"/>
        <w:tblLook w:val="04A0" w:firstRow="1" w:lastRow="0" w:firstColumn="1" w:lastColumn="0" w:noHBand="0" w:noVBand="1"/>
      </w:tblPr>
      <w:tblGrid>
        <w:gridCol w:w="1413"/>
        <w:gridCol w:w="8218"/>
      </w:tblGrid>
      <w:tr w:rsidR="009E623A" w:rsidRPr="00B549B0" w14:paraId="7D1B9D9A" w14:textId="77777777" w:rsidTr="00C110D9">
        <w:tc>
          <w:tcPr>
            <w:tcW w:w="1413" w:type="dxa"/>
          </w:tcPr>
          <w:p w14:paraId="640C5972" w14:textId="77777777" w:rsidR="009E623A" w:rsidRPr="00B549B0" w:rsidRDefault="009E623A" w:rsidP="00C110D9">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18" w:type="dxa"/>
          </w:tcPr>
          <w:p w14:paraId="48D060BA" w14:textId="697B0B92" w:rsidR="009E623A" w:rsidRPr="00B549B0" w:rsidRDefault="009E623A" w:rsidP="00C110D9">
            <w:pPr>
              <w:rPr>
                <w:rFonts w:eastAsia="MS Mincho"/>
                <w:b/>
                <w:bCs/>
                <w:color w:val="000000" w:themeColor="text1"/>
                <w:lang w:val="en-US" w:eastAsia="zh-CN"/>
              </w:rPr>
            </w:pPr>
            <w:r w:rsidRPr="00B549B0">
              <w:rPr>
                <w:rFonts w:eastAsiaTheme="minorEastAsia"/>
                <w:b/>
                <w:bCs/>
                <w:color w:val="000000" w:themeColor="text1"/>
                <w:lang w:val="en-US" w:eastAsia="zh-CN"/>
              </w:rPr>
              <w:t>Comments collection</w:t>
            </w:r>
          </w:p>
        </w:tc>
      </w:tr>
      <w:tr w:rsidR="009E623A" w:rsidRPr="00B549B0" w14:paraId="6DD38DBF" w14:textId="77777777" w:rsidTr="00C110D9">
        <w:tc>
          <w:tcPr>
            <w:tcW w:w="1413" w:type="dxa"/>
          </w:tcPr>
          <w:p w14:paraId="277A1B93" w14:textId="77777777" w:rsidR="009E623A" w:rsidRPr="00B549B0" w:rsidRDefault="009E623A" w:rsidP="00C110D9">
            <w:pPr>
              <w:rPr>
                <w:rFonts w:eastAsiaTheme="minorEastAsia"/>
                <w:color w:val="000000" w:themeColor="text1"/>
                <w:lang w:val="en-US" w:eastAsia="zh-CN"/>
              </w:rPr>
            </w:pPr>
            <w:r w:rsidRPr="008B7291">
              <w:rPr>
                <w:rFonts w:eastAsiaTheme="minorEastAsia"/>
                <w:color w:val="000000" w:themeColor="text1"/>
                <w:lang w:val="en-US" w:eastAsia="zh-CN"/>
              </w:rPr>
              <w:t>R4-2002865</w:t>
            </w:r>
          </w:p>
        </w:tc>
        <w:tc>
          <w:tcPr>
            <w:tcW w:w="8218" w:type="dxa"/>
          </w:tcPr>
          <w:p w14:paraId="1280AF58" w14:textId="118BED6B" w:rsidR="009E623A" w:rsidRPr="008B7291" w:rsidRDefault="009E623A" w:rsidP="00C110D9">
            <w:pPr>
              <w:rPr>
                <w:rFonts w:eastAsiaTheme="minorEastAsia"/>
                <w:color w:val="000000" w:themeColor="text1"/>
                <w:lang w:val="en-US" w:eastAsia="zh-CN"/>
              </w:rPr>
            </w:pPr>
          </w:p>
        </w:tc>
      </w:tr>
      <w:tr w:rsidR="009E623A" w:rsidRPr="00B549B0" w14:paraId="2985EAC2" w14:textId="77777777" w:rsidTr="00C110D9">
        <w:tc>
          <w:tcPr>
            <w:tcW w:w="1413" w:type="dxa"/>
          </w:tcPr>
          <w:p w14:paraId="67F1BCDD" w14:textId="77777777" w:rsidR="009E623A" w:rsidRPr="00B549B0" w:rsidRDefault="009E623A" w:rsidP="00C110D9">
            <w:pPr>
              <w:rPr>
                <w:rFonts w:eastAsiaTheme="minorEastAsia"/>
                <w:color w:val="000000" w:themeColor="text1"/>
                <w:lang w:val="en-US" w:eastAsia="zh-CN"/>
              </w:rPr>
            </w:pPr>
            <w:r w:rsidRPr="008B7291">
              <w:rPr>
                <w:rFonts w:eastAsiaTheme="minorEastAsia"/>
                <w:color w:val="000000" w:themeColor="text1"/>
                <w:lang w:val="en-US" w:eastAsia="zh-CN"/>
              </w:rPr>
              <w:t>R4-2002866</w:t>
            </w:r>
          </w:p>
        </w:tc>
        <w:tc>
          <w:tcPr>
            <w:tcW w:w="8218" w:type="dxa"/>
          </w:tcPr>
          <w:p w14:paraId="3FE75A74" w14:textId="401FECA6" w:rsidR="009E623A" w:rsidRPr="008B7291" w:rsidRDefault="009E623A" w:rsidP="00C110D9">
            <w:pPr>
              <w:rPr>
                <w:rFonts w:eastAsiaTheme="minorEastAsia"/>
                <w:color w:val="000000" w:themeColor="text1"/>
                <w:lang w:val="en-US" w:eastAsia="zh-CN"/>
              </w:rPr>
            </w:pPr>
          </w:p>
        </w:tc>
      </w:tr>
    </w:tbl>
    <w:p w14:paraId="40BC43D2" w14:textId="77777777" w:rsidR="00035C50" w:rsidRPr="00B549B0" w:rsidRDefault="00035C50" w:rsidP="00035C50">
      <w:pPr>
        <w:rPr>
          <w:color w:val="000000" w:themeColor="text1"/>
          <w:lang w:val="en-US" w:eastAsia="zh-CN"/>
        </w:rPr>
      </w:pPr>
    </w:p>
    <w:p w14:paraId="74A74C10" w14:textId="2F85E740" w:rsidR="00035C50" w:rsidRPr="00B549B0" w:rsidRDefault="00035C50" w:rsidP="00CB0305">
      <w:pPr>
        <w:pStyle w:val="Heading2"/>
        <w:rPr>
          <w:color w:val="000000" w:themeColor="text1"/>
          <w:lang w:val="en-US"/>
        </w:rPr>
      </w:pPr>
      <w:r w:rsidRPr="00B549B0">
        <w:rPr>
          <w:rFonts w:hint="eastAsia"/>
          <w:color w:val="000000" w:themeColor="text1"/>
          <w:lang w:val="en-US"/>
        </w:rPr>
        <w:t>Summary on 2nd round</w:t>
      </w:r>
      <w:r w:rsidR="00CB0305" w:rsidRPr="00B549B0">
        <w:rPr>
          <w:color w:val="000000" w:themeColor="text1"/>
          <w:lang w:val="en-US"/>
        </w:rPr>
        <w:t xml:space="preserve"> (if applicable)</w:t>
      </w:r>
    </w:p>
    <w:tbl>
      <w:tblPr>
        <w:tblStyle w:val="TableGrid"/>
        <w:tblW w:w="0" w:type="auto"/>
        <w:tblLook w:val="04A0" w:firstRow="1" w:lastRow="0" w:firstColumn="1" w:lastColumn="0" w:noHBand="0" w:noVBand="1"/>
      </w:tblPr>
      <w:tblGrid>
        <w:gridCol w:w="1413"/>
        <w:gridCol w:w="8218"/>
      </w:tblGrid>
      <w:tr w:rsidR="008B7291" w:rsidRPr="00B549B0" w14:paraId="76F4FEBF" w14:textId="77777777" w:rsidTr="00C110D9">
        <w:tc>
          <w:tcPr>
            <w:tcW w:w="1413" w:type="dxa"/>
          </w:tcPr>
          <w:p w14:paraId="7865DA63" w14:textId="77777777" w:rsidR="008B7291" w:rsidRPr="00B549B0" w:rsidRDefault="008B7291" w:rsidP="00C110D9">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18" w:type="dxa"/>
          </w:tcPr>
          <w:p w14:paraId="76780F6F" w14:textId="77777777" w:rsidR="008B7291" w:rsidRPr="00B549B0" w:rsidRDefault="008B7291" w:rsidP="00C110D9">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recommendation  </w:t>
            </w:r>
          </w:p>
        </w:tc>
      </w:tr>
      <w:tr w:rsidR="008B7291" w:rsidRPr="00B549B0" w14:paraId="37B72B5C" w14:textId="77777777" w:rsidTr="00C110D9">
        <w:tc>
          <w:tcPr>
            <w:tcW w:w="1413" w:type="dxa"/>
          </w:tcPr>
          <w:p w14:paraId="2FDDD51B" w14:textId="77777777" w:rsidR="008B7291" w:rsidRPr="00B549B0" w:rsidRDefault="008B7291" w:rsidP="00C110D9">
            <w:pPr>
              <w:rPr>
                <w:rFonts w:eastAsiaTheme="minorEastAsia"/>
                <w:color w:val="000000" w:themeColor="text1"/>
                <w:lang w:val="en-US" w:eastAsia="zh-CN"/>
              </w:rPr>
            </w:pPr>
            <w:r w:rsidRPr="008B7291">
              <w:rPr>
                <w:rFonts w:eastAsiaTheme="minorEastAsia"/>
                <w:color w:val="000000" w:themeColor="text1"/>
                <w:lang w:val="en-US" w:eastAsia="zh-CN"/>
              </w:rPr>
              <w:t>R4-2002865</w:t>
            </w:r>
          </w:p>
        </w:tc>
        <w:tc>
          <w:tcPr>
            <w:tcW w:w="8218" w:type="dxa"/>
          </w:tcPr>
          <w:p w14:paraId="6C45400D" w14:textId="77777777" w:rsidR="008B7291" w:rsidRPr="008B7291" w:rsidRDefault="008B7291" w:rsidP="00C110D9">
            <w:pPr>
              <w:rPr>
                <w:rFonts w:eastAsiaTheme="minorEastAsia"/>
                <w:color w:val="000000" w:themeColor="text1"/>
                <w:lang w:val="en-US" w:eastAsia="zh-CN"/>
              </w:rPr>
            </w:pPr>
            <w:r>
              <w:rPr>
                <w:rFonts w:eastAsiaTheme="minorEastAsia"/>
                <w:color w:val="000000" w:themeColor="text1"/>
                <w:lang w:val="en-US" w:eastAsia="zh-CN"/>
              </w:rPr>
              <w:t>Agreeable</w:t>
            </w:r>
          </w:p>
        </w:tc>
      </w:tr>
      <w:tr w:rsidR="008B7291" w:rsidRPr="00B549B0" w14:paraId="31529188" w14:textId="77777777" w:rsidTr="00C110D9">
        <w:tc>
          <w:tcPr>
            <w:tcW w:w="1413" w:type="dxa"/>
          </w:tcPr>
          <w:p w14:paraId="09072CFC" w14:textId="77777777" w:rsidR="008B7291" w:rsidRPr="00B549B0" w:rsidRDefault="008B7291" w:rsidP="00C110D9">
            <w:pPr>
              <w:rPr>
                <w:rFonts w:eastAsiaTheme="minorEastAsia"/>
                <w:color w:val="000000" w:themeColor="text1"/>
                <w:lang w:val="en-US" w:eastAsia="zh-CN"/>
              </w:rPr>
            </w:pPr>
            <w:r w:rsidRPr="008B7291">
              <w:rPr>
                <w:rFonts w:eastAsiaTheme="minorEastAsia"/>
                <w:color w:val="000000" w:themeColor="text1"/>
                <w:lang w:val="en-US" w:eastAsia="zh-CN"/>
              </w:rPr>
              <w:t>R4-2002866</w:t>
            </w:r>
          </w:p>
        </w:tc>
        <w:tc>
          <w:tcPr>
            <w:tcW w:w="8218" w:type="dxa"/>
          </w:tcPr>
          <w:p w14:paraId="73557ABD" w14:textId="77777777" w:rsidR="008B7291" w:rsidRPr="008B7291" w:rsidRDefault="008B7291" w:rsidP="00C110D9">
            <w:pPr>
              <w:rPr>
                <w:rFonts w:eastAsiaTheme="minorEastAsia"/>
                <w:color w:val="000000" w:themeColor="text1"/>
                <w:lang w:val="en-US" w:eastAsia="zh-CN"/>
              </w:rPr>
            </w:pPr>
            <w:r>
              <w:rPr>
                <w:rFonts w:eastAsiaTheme="minorEastAsia"/>
                <w:color w:val="000000" w:themeColor="text1"/>
                <w:lang w:val="en-US" w:eastAsia="zh-CN"/>
              </w:rPr>
              <w:t>E-mail approval</w:t>
            </w:r>
          </w:p>
        </w:tc>
      </w:tr>
    </w:tbl>
    <w:p w14:paraId="011D7A65" w14:textId="77777777" w:rsidR="00B24CA0" w:rsidRPr="00B549B0" w:rsidRDefault="00B24CA0" w:rsidP="00805BE8">
      <w:pPr>
        <w:rPr>
          <w:color w:val="000000" w:themeColor="text1"/>
        </w:rPr>
      </w:pPr>
    </w:p>
    <w:p w14:paraId="11F36725" w14:textId="299C1FD7" w:rsidR="00DD19DE" w:rsidRPr="00B549B0" w:rsidRDefault="00142BB9" w:rsidP="00DD19DE">
      <w:pPr>
        <w:pStyle w:val="Heading1"/>
        <w:rPr>
          <w:color w:val="000000" w:themeColor="text1"/>
          <w:lang w:eastAsia="ja-JP"/>
        </w:rPr>
      </w:pPr>
      <w:r w:rsidRPr="00B549B0">
        <w:rPr>
          <w:color w:val="000000" w:themeColor="text1"/>
          <w:lang w:eastAsia="ja-JP"/>
        </w:rPr>
        <w:t>Topic</w:t>
      </w:r>
      <w:r w:rsidR="00DD19DE" w:rsidRPr="00B549B0">
        <w:rPr>
          <w:color w:val="000000" w:themeColor="text1"/>
          <w:lang w:eastAsia="ja-JP"/>
        </w:rPr>
        <w:t xml:space="preserve"> #</w:t>
      </w:r>
      <w:r w:rsidR="00FA5848" w:rsidRPr="00B549B0">
        <w:rPr>
          <w:color w:val="000000" w:themeColor="text1"/>
          <w:lang w:eastAsia="ja-JP"/>
        </w:rPr>
        <w:t>2</w:t>
      </w:r>
      <w:r w:rsidR="00DD19DE" w:rsidRPr="00B549B0">
        <w:rPr>
          <w:color w:val="000000" w:themeColor="text1"/>
          <w:lang w:eastAsia="ja-JP"/>
        </w:rPr>
        <w:t xml:space="preserve">: </w:t>
      </w:r>
      <w:r w:rsidR="00555747" w:rsidRPr="00B549B0">
        <w:rPr>
          <w:color w:val="000000" w:themeColor="text1"/>
          <w:lang w:eastAsia="ja-JP"/>
        </w:rPr>
        <w:t>Spectrum and regulatory matters</w:t>
      </w:r>
    </w:p>
    <w:p w14:paraId="4BA6DCF9" w14:textId="77777777" w:rsidR="00DD19DE" w:rsidRPr="00B549B0" w:rsidRDefault="00DD19DE" w:rsidP="00DD19DE">
      <w:pPr>
        <w:pStyle w:val="Heading2"/>
        <w:rPr>
          <w:color w:val="000000" w:themeColor="text1"/>
        </w:rPr>
      </w:pPr>
      <w:r w:rsidRPr="00B549B0">
        <w:rPr>
          <w:rFonts w:hint="eastAsia"/>
          <w:color w:val="000000" w:themeColor="text1"/>
        </w:rPr>
        <w:t>Companies</w:t>
      </w:r>
      <w:r w:rsidRPr="00B549B0">
        <w:rPr>
          <w:color w:val="000000" w:themeColor="text1"/>
        </w:rPr>
        <w:t>’ contributions summary</w:t>
      </w:r>
    </w:p>
    <w:tbl>
      <w:tblPr>
        <w:tblStyle w:val="TableGrid"/>
        <w:tblW w:w="0" w:type="auto"/>
        <w:tblLayout w:type="fixed"/>
        <w:tblLook w:val="04A0" w:firstRow="1" w:lastRow="0" w:firstColumn="1" w:lastColumn="0" w:noHBand="0" w:noVBand="1"/>
      </w:tblPr>
      <w:tblGrid>
        <w:gridCol w:w="1600"/>
        <w:gridCol w:w="1089"/>
        <w:gridCol w:w="6942"/>
      </w:tblGrid>
      <w:tr w:rsidR="00B549B0" w:rsidRPr="00B549B0" w14:paraId="1E5E5737" w14:textId="77777777" w:rsidTr="006A6F76">
        <w:trPr>
          <w:trHeight w:val="468"/>
        </w:trPr>
        <w:tc>
          <w:tcPr>
            <w:tcW w:w="1600" w:type="dxa"/>
            <w:vAlign w:val="center"/>
          </w:tcPr>
          <w:p w14:paraId="5B780EF4" w14:textId="77777777" w:rsidR="00DD19DE" w:rsidRPr="00B549B0" w:rsidRDefault="00DD19DE" w:rsidP="00045592">
            <w:pPr>
              <w:spacing w:before="120" w:after="120"/>
              <w:rPr>
                <w:b/>
                <w:bCs/>
                <w:color w:val="000000" w:themeColor="text1"/>
              </w:rPr>
            </w:pPr>
            <w:r w:rsidRPr="00B549B0">
              <w:rPr>
                <w:b/>
                <w:bCs/>
                <w:color w:val="000000" w:themeColor="text1"/>
              </w:rPr>
              <w:t>T-doc number</w:t>
            </w:r>
          </w:p>
        </w:tc>
        <w:tc>
          <w:tcPr>
            <w:tcW w:w="1089" w:type="dxa"/>
            <w:vAlign w:val="center"/>
          </w:tcPr>
          <w:p w14:paraId="27E27FF5" w14:textId="77777777" w:rsidR="00DD19DE" w:rsidRPr="00B549B0" w:rsidRDefault="00DD19DE" w:rsidP="00045592">
            <w:pPr>
              <w:spacing w:before="120" w:after="120"/>
              <w:rPr>
                <w:b/>
                <w:bCs/>
                <w:color w:val="000000" w:themeColor="text1"/>
              </w:rPr>
            </w:pPr>
            <w:r w:rsidRPr="00B549B0">
              <w:rPr>
                <w:b/>
                <w:bCs/>
                <w:color w:val="000000" w:themeColor="text1"/>
              </w:rPr>
              <w:t>Company</w:t>
            </w:r>
          </w:p>
        </w:tc>
        <w:tc>
          <w:tcPr>
            <w:tcW w:w="6942" w:type="dxa"/>
            <w:vAlign w:val="center"/>
          </w:tcPr>
          <w:p w14:paraId="3753A143" w14:textId="77777777" w:rsidR="00DD19DE" w:rsidRPr="00B549B0" w:rsidRDefault="00DD19DE" w:rsidP="00045592">
            <w:pPr>
              <w:spacing w:before="120" w:after="120"/>
              <w:rPr>
                <w:b/>
                <w:bCs/>
                <w:color w:val="000000" w:themeColor="text1"/>
              </w:rPr>
            </w:pPr>
            <w:r w:rsidRPr="00B549B0">
              <w:rPr>
                <w:b/>
                <w:bCs/>
                <w:color w:val="000000" w:themeColor="text1"/>
              </w:rPr>
              <w:t>Proposals / Observations</w:t>
            </w:r>
          </w:p>
        </w:tc>
      </w:tr>
      <w:tr w:rsidR="00B549B0" w:rsidRPr="00B549B0" w14:paraId="683FD1E7" w14:textId="77777777" w:rsidTr="001A7DD2">
        <w:trPr>
          <w:trHeight w:val="468"/>
        </w:trPr>
        <w:tc>
          <w:tcPr>
            <w:tcW w:w="1600" w:type="dxa"/>
            <w:vAlign w:val="center"/>
          </w:tcPr>
          <w:p w14:paraId="2444A496" w14:textId="544C44E9" w:rsidR="00555747" w:rsidRPr="00B549B0" w:rsidRDefault="00E67696" w:rsidP="001A7DD2">
            <w:pPr>
              <w:pStyle w:val="TAL"/>
              <w:rPr>
                <w:color w:val="000000" w:themeColor="text1"/>
                <w:szCs w:val="18"/>
                <w:lang w:val="en-US" w:eastAsia="zh-CN"/>
              </w:rPr>
            </w:pPr>
            <w:r w:rsidRPr="00B549B0">
              <w:rPr>
                <w:color w:val="000000" w:themeColor="text1"/>
                <w:szCs w:val="18"/>
              </w:rPr>
              <w:t>R4-2001834</w:t>
            </w:r>
          </w:p>
        </w:tc>
        <w:tc>
          <w:tcPr>
            <w:tcW w:w="1089" w:type="dxa"/>
            <w:vAlign w:val="center"/>
          </w:tcPr>
          <w:p w14:paraId="786ACC88" w14:textId="4E6704CA" w:rsidR="00555747" w:rsidRPr="00B549B0" w:rsidRDefault="00555747" w:rsidP="001A7DD2">
            <w:pPr>
              <w:pStyle w:val="TAL"/>
              <w:rPr>
                <w:rFonts w:asciiTheme="minorHAnsi" w:hAnsiTheme="minorHAnsi" w:cstheme="minorHAnsi"/>
                <w:color w:val="000000" w:themeColor="text1"/>
                <w:szCs w:val="18"/>
              </w:rPr>
            </w:pPr>
            <w:r w:rsidRPr="00B549B0">
              <w:rPr>
                <w:color w:val="000000" w:themeColor="text1"/>
                <w:szCs w:val="18"/>
              </w:rPr>
              <w:t>Huawei</w:t>
            </w:r>
          </w:p>
        </w:tc>
        <w:tc>
          <w:tcPr>
            <w:tcW w:w="6942" w:type="dxa"/>
            <w:vAlign w:val="center"/>
          </w:tcPr>
          <w:p w14:paraId="7FAB433F" w14:textId="11164A8A" w:rsidR="00555747" w:rsidRPr="00B549B0" w:rsidRDefault="00555747" w:rsidP="001A7DD2">
            <w:pPr>
              <w:pStyle w:val="TAL"/>
              <w:rPr>
                <w:rFonts w:asciiTheme="minorHAnsi" w:hAnsiTheme="minorHAnsi" w:cstheme="minorHAnsi"/>
                <w:color w:val="000000" w:themeColor="text1"/>
                <w:szCs w:val="18"/>
              </w:rPr>
            </w:pPr>
            <w:r w:rsidRPr="00B549B0">
              <w:rPr>
                <w:rFonts w:eastAsia="Times New Roman" w:cs="Arial"/>
                <w:color w:val="000000" w:themeColor="text1"/>
                <w:szCs w:val="18"/>
                <w:lang w:val="en-US" w:eastAsia="zh-CN"/>
              </w:rPr>
              <w:t xml:space="preserve">Proposal: </w:t>
            </w:r>
            <w:r w:rsidRPr="00B549B0">
              <w:rPr>
                <w:color w:val="000000" w:themeColor="text1"/>
                <w:szCs w:val="18"/>
                <w:lang w:eastAsia="zh-CN"/>
              </w:rPr>
              <w:t xml:space="preserve">Agree on the attached TP to TR 38.820, capturing the updated list of frequency ranges of interest in the 7 - 24 GHz range. </w:t>
            </w:r>
          </w:p>
        </w:tc>
      </w:tr>
      <w:tr w:rsidR="00B549B0" w:rsidRPr="00B549B0" w14:paraId="6103BD89" w14:textId="77777777" w:rsidTr="001A7DD2">
        <w:trPr>
          <w:trHeight w:val="468"/>
        </w:trPr>
        <w:tc>
          <w:tcPr>
            <w:tcW w:w="1600" w:type="dxa"/>
            <w:vAlign w:val="center"/>
          </w:tcPr>
          <w:p w14:paraId="5624C682" w14:textId="1A6B247D" w:rsidR="00555747" w:rsidRPr="00B549B0" w:rsidRDefault="00E67696" w:rsidP="001A7DD2">
            <w:pPr>
              <w:pStyle w:val="TAL"/>
              <w:rPr>
                <w:color w:val="000000" w:themeColor="text1"/>
                <w:szCs w:val="18"/>
                <w:lang w:val="en-US" w:eastAsia="zh-CN"/>
              </w:rPr>
            </w:pPr>
            <w:r w:rsidRPr="00B549B0">
              <w:rPr>
                <w:color w:val="000000" w:themeColor="text1"/>
                <w:szCs w:val="18"/>
              </w:rPr>
              <w:t>R4-2001835</w:t>
            </w:r>
          </w:p>
        </w:tc>
        <w:tc>
          <w:tcPr>
            <w:tcW w:w="1089" w:type="dxa"/>
            <w:vAlign w:val="center"/>
          </w:tcPr>
          <w:p w14:paraId="5BE04BC2" w14:textId="1442622A" w:rsidR="00555747" w:rsidRPr="00B549B0" w:rsidRDefault="00555747" w:rsidP="001A7DD2">
            <w:pPr>
              <w:pStyle w:val="TAL"/>
              <w:rPr>
                <w:rFonts w:asciiTheme="minorHAnsi" w:hAnsiTheme="minorHAnsi" w:cstheme="minorHAnsi"/>
                <w:color w:val="000000" w:themeColor="text1"/>
                <w:szCs w:val="18"/>
              </w:rPr>
            </w:pPr>
            <w:r w:rsidRPr="00B549B0">
              <w:rPr>
                <w:color w:val="000000" w:themeColor="text1"/>
                <w:szCs w:val="18"/>
              </w:rPr>
              <w:t>Huawei</w:t>
            </w:r>
          </w:p>
        </w:tc>
        <w:tc>
          <w:tcPr>
            <w:tcW w:w="6942" w:type="dxa"/>
            <w:vAlign w:val="center"/>
          </w:tcPr>
          <w:p w14:paraId="127BEAE5" w14:textId="77777777" w:rsidR="00555747" w:rsidRPr="00B549B0" w:rsidRDefault="00555747" w:rsidP="001A7DD2">
            <w:pPr>
              <w:pStyle w:val="TAL"/>
              <w:rPr>
                <w:rFonts w:eastAsia="Times New Roman" w:cs="Arial"/>
                <w:color w:val="000000" w:themeColor="text1"/>
                <w:szCs w:val="18"/>
                <w:lang w:val="en-US" w:eastAsia="zh-CN"/>
              </w:rPr>
            </w:pPr>
            <w:r w:rsidRPr="00B549B0">
              <w:rPr>
                <w:rFonts w:eastAsia="Times New Roman" w:cs="Arial"/>
                <w:color w:val="000000" w:themeColor="text1"/>
                <w:szCs w:val="18"/>
                <w:lang w:val="en-US" w:eastAsia="zh-CN"/>
              </w:rPr>
              <w:t>WRC-19 conclusions on IMT in 7 – 24 GHz range</w:t>
            </w:r>
          </w:p>
          <w:p w14:paraId="36EEFDD4" w14:textId="55A79E18" w:rsidR="00555747" w:rsidRPr="00B549B0" w:rsidRDefault="00555747" w:rsidP="001A7DD2">
            <w:pPr>
              <w:pStyle w:val="TAL"/>
              <w:rPr>
                <w:color w:val="000000" w:themeColor="text1"/>
                <w:szCs w:val="18"/>
                <w:lang w:eastAsia="zh-CN"/>
              </w:rPr>
            </w:pPr>
            <w:r w:rsidRPr="00B549B0">
              <w:rPr>
                <w:color w:val="000000" w:themeColor="text1"/>
                <w:szCs w:val="18"/>
                <w:lang w:val="en-US" w:eastAsia="zh-CN"/>
              </w:rPr>
              <w:t>I</w:t>
            </w:r>
            <w:r w:rsidRPr="00B549B0">
              <w:rPr>
                <w:color w:val="000000" w:themeColor="text1"/>
                <w:szCs w:val="18"/>
                <w:lang w:eastAsia="zh-CN"/>
              </w:rPr>
              <w:t xml:space="preserve">t is proposed to capture relevant information in the TR 38.820, including the following: </w:t>
            </w:r>
          </w:p>
          <w:p w14:paraId="098C6F0F" w14:textId="5838B072" w:rsidR="00555747" w:rsidRPr="00B549B0" w:rsidRDefault="00555747" w:rsidP="001A7DD2">
            <w:pPr>
              <w:pStyle w:val="TAL"/>
              <w:rPr>
                <w:color w:val="000000" w:themeColor="text1"/>
                <w:szCs w:val="18"/>
                <w:lang w:eastAsia="zh-CN"/>
              </w:rPr>
            </w:pPr>
            <w:r w:rsidRPr="00B549B0">
              <w:rPr>
                <w:color w:val="000000" w:themeColor="text1"/>
                <w:szCs w:val="18"/>
                <w:lang w:eastAsia="zh-CN"/>
              </w:rPr>
              <w:t>- Studies on 10 – 10.5 GHz for IMT in Region2, as new agenda item for WRC-23</w:t>
            </w:r>
          </w:p>
          <w:p w14:paraId="46C725D9" w14:textId="7C047A3E" w:rsidR="00555747" w:rsidRPr="00B549B0" w:rsidRDefault="00555747" w:rsidP="001A7DD2">
            <w:pPr>
              <w:pStyle w:val="TAL"/>
              <w:rPr>
                <w:rFonts w:eastAsia="MS Mincho"/>
                <w:color w:val="000000" w:themeColor="text1"/>
                <w:szCs w:val="18"/>
                <w:lang w:eastAsia="zh-CN"/>
              </w:rPr>
            </w:pPr>
            <w:r w:rsidRPr="00B549B0">
              <w:rPr>
                <w:color w:val="000000" w:themeColor="text1"/>
                <w:szCs w:val="18"/>
                <w:lang w:eastAsia="zh-CN"/>
              </w:rPr>
              <w:t xml:space="preserve">- Studies on IMT in fixed services bands in FWA deployments. </w:t>
            </w:r>
          </w:p>
        </w:tc>
      </w:tr>
      <w:tr w:rsidR="00555747" w:rsidRPr="00B549B0" w14:paraId="693E3933" w14:textId="77777777" w:rsidTr="001A7DD2">
        <w:trPr>
          <w:trHeight w:val="468"/>
        </w:trPr>
        <w:tc>
          <w:tcPr>
            <w:tcW w:w="1600" w:type="dxa"/>
            <w:vAlign w:val="center"/>
          </w:tcPr>
          <w:p w14:paraId="07E04F49" w14:textId="020D5F51" w:rsidR="00555747" w:rsidRPr="00B549B0" w:rsidRDefault="00E67696" w:rsidP="001A7DD2">
            <w:pPr>
              <w:pStyle w:val="TAL"/>
              <w:rPr>
                <w:color w:val="000000" w:themeColor="text1"/>
                <w:szCs w:val="18"/>
                <w:lang w:val="en-US" w:eastAsia="zh-CN"/>
              </w:rPr>
            </w:pPr>
            <w:r w:rsidRPr="00B549B0">
              <w:rPr>
                <w:color w:val="000000" w:themeColor="text1"/>
                <w:szCs w:val="18"/>
              </w:rPr>
              <w:t>R4-2001836</w:t>
            </w:r>
          </w:p>
        </w:tc>
        <w:tc>
          <w:tcPr>
            <w:tcW w:w="1089" w:type="dxa"/>
            <w:vAlign w:val="center"/>
          </w:tcPr>
          <w:p w14:paraId="434E592C" w14:textId="51BCA805" w:rsidR="00555747" w:rsidRPr="00B549B0" w:rsidRDefault="00555747" w:rsidP="001A7DD2">
            <w:pPr>
              <w:pStyle w:val="TAL"/>
              <w:rPr>
                <w:rFonts w:asciiTheme="minorHAnsi" w:hAnsiTheme="minorHAnsi" w:cstheme="minorHAnsi"/>
                <w:color w:val="000000" w:themeColor="text1"/>
                <w:szCs w:val="18"/>
              </w:rPr>
            </w:pPr>
            <w:r w:rsidRPr="00B549B0">
              <w:rPr>
                <w:color w:val="000000" w:themeColor="text1"/>
                <w:szCs w:val="18"/>
              </w:rPr>
              <w:t>Huawei</w:t>
            </w:r>
          </w:p>
        </w:tc>
        <w:tc>
          <w:tcPr>
            <w:tcW w:w="6942" w:type="dxa"/>
            <w:vAlign w:val="center"/>
          </w:tcPr>
          <w:p w14:paraId="34EDDD49" w14:textId="77777777" w:rsidR="00555747" w:rsidRPr="00B549B0" w:rsidRDefault="00555747" w:rsidP="001A7DD2">
            <w:pPr>
              <w:pStyle w:val="TAL"/>
              <w:rPr>
                <w:rFonts w:eastAsia="Times New Roman" w:cs="Arial"/>
                <w:color w:val="000000" w:themeColor="text1"/>
                <w:szCs w:val="18"/>
                <w:lang w:val="en-US" w:eastAsia="zh-CN"/>
              </w:rPr>
            </w:pPr>
            <w:r w:rsidRPr="00B549B0">
              <w:rPr>
                <w:rFonts w:eastAsia="Times New Roman" w:cs="Arial"/>
                <w:color w:val="000000" w:themeColor="text1"/>
                <w:szCs w:val="18"/>
                <w:lang w:val="en-US" w:eastAsia="zh-CN"/>
              </w:rPr>
              <w:t>TP to TR 38.820: WRC-19 conclusions</w:t>
            </w:r>
          </w:p>
          <w:p w14:paraId="2FBFB98E" w14:textId="0945DCEA" w:rsidR="00555747" w:rsidRPr="00B549B0" w:rsidRDefault="00555747" w:rsidP="001A7DD2">
            <w:pPr>
              <w:pStyle w:val="TAL"/>
              <w:rPr>
                <w:rFonts w:ascii="Times New Roman" w:hAnsi="Times New Roman"/>
                <w:color w:val="000000" w:themeColor="text1"/>
                <w:szCs w:val="18"/>
              </w:rPr>
            </w:pPr>
            <w:r w:rsidRPr="00B549B0">
              <w:rPr>
                <w:color w:val="000000" w:themeColor="text1"/>
                <w:szCs w:val="18"/>
              </w:rPr>
              <w:t xml:space="preserve">This contribution provides summary of the WRC-19 outcomes for IMT in 7 – 24 GHz range and related deployment scenarios. </w:t>
            </w:r>
          </w:p>
        </w:tc>
      </w:tr>
    </w:tbl>
    <w:p w14:paraId="73647B3C" w14:textId="77777777" w:rsidR="00DD19DE" w:rsidRPr="00B549B0" w:rsidRDefault="00DD19DE" w:rsidP="00DD19DE">
      <w:pPr>
        <w:rPr>
          <w:color w:val="000000" w:themeColor="text1"/>
        </w:rPr>
      </w:pPr>
    </w:p>
    <w:p w14:paraId="70D89159" w14:textId="77777777" w:rsidR="00DD19DE" w:rsidRPr="00B549B0" w:rsidRDefault="00DD19DE" w:rsidP="00DD19DE">
      <w:pPr>
        <w:pStyle w:val="Heading2"/>
        <w:rPr>
          <w:color w:val="000000" w:themeColor="text1"/>
        </w:rPr>
      </w:pPr>
      <w:r w:rsidRPr="00B549B0">
        <w:rPr>
          <w:rFonts w:hint="eastAsia"/>
          <w:color w:val="000000" w:themeColor="text1"/>
        </w:rPr>
        <w:t>Open issues</w:t>
      </w:r>
      <w:r w:rsidRPr="00B549B0">
        <w:rPr>
          <w:color w:val="000000" w:themeColor="text1"/>
        </w:rPr>
        <w:t xml:space="preserve"> summary</w:t>
      </w:r>
    </w:p>
    <w:p w14:paraId="297E9BED" w14:textId="77777777" w:rsidR="00DD19DE" w:rsidRPr="00B549B0" w:rsidRDefault="00DD19DE" w:rsidP="00DD19DE">
      <w:pPr>
        <w:pStyle w:val="Heading2"/>
        <w:rPr>
          <w:color w:val="000000" w:themeColor="text1"/>
          <w:lang w:val="en-US"/>
        </w:rPr>
      </w:pPr>
      <w:r w:rsidRPr="00B549B0">
        <w:rPr>
          <w:color w:val="000000" w:themeColor="text1"/>
          <w:lang w:val="en-US"/>
        </w:rPr>
        <w:t>Companies</w:t>
      </w:r>
      <w:r w:rsidRPr="00B549B0">
        <w:rPr>
          <w:rFonts w:hint="eastAsia"/>
          <w:color w:val="000000" w:themeColor="text1"/>
          <w:lang w:val="en-US"/>
        </w:rPr>
        <w:t xml:space="preserve"> views</w:t>
      </w:r>
      <w:r w:rsidRPr="00B549B0">
        <w:rPr>
          <w:color w:val="000000" w:themeColor="text1"/>
          <w:lang w:val="en-US"/>
        </w:rPr>
        <w:t>’</w:t>
      </w:r>
      <w:r w:rsidRPr="00B549B0">
        <w:rPr>
          <w:rFonts w:hint="eastAsia"/>
          <w:color w:val="000000" w:themeColor="text1"/>
          <w:lang w:val="en-US"/>
        </w:rPr>
        <w:t xml:space="preserve"> collection for 1st round </w:t>
      </w:r>
    </w:p>
    <w:p w14:paraId="7930AAC3" w14:textId="77777777" w:rsidR="00DD19DE" w:rsidRPr="00B549B0" w:rsidRDefault="00DD19DE">
      <w:pPr>
        <w:pStyle w:val="Heading3"/>
        <w:rPr>
          <w:color w:val="000000" w:themeColor="text1"/>
          <w:sz w:val="24"/>
          <w:szCs w:val="16"/>
        </w:rPr>
      </w:pPr>
      <w:r w:rsidRPr="00B549B0">
        <w:rPr>
          <w:color w:val="000000" w:themeColor="text1"/>
          <w:sz w:val="24"/>
          <w:szCs w:val="16"/>
        </w:rPr>
        <w:t xml:space="preserve">Open issues </w:t>
      </w:r>
    </w:p>
    <w:p w14:paraId="01736235" w14:textId="77777777" w:rsidR="00DD19DE" w:rsidRPr="00B549B0" w:rsidRDefault="00DD19DE" w:rsidP="00DD19DE">
      <w:pPr>
        <w:pStyle w:val="Heading3"/>
        <w:rPr>
          <w:color w:val="000000" w:themeColor="text1"/>
          <w:sz w:val="24"/>
          <w:szCs w:val="16"/>
        </w:rPr>
      </w:pPr>
      <w:r w:rsidRPr="00B549B0">
        <w:rPr>
          <w:color w:val="000000" w:themeColor="text1"/>
          <w:sz w:val="24"/>
          <w:szCs w:val="16"/>
        </w:rPr>
        <w:t>CRs/TPs comments collection</w:t>
      </w:r>
    </w:p>
    <w:tbl>
      <w:tblPr>
        <w:tblStyle w:val="TableGrid"/>
        <w:tblW w:w="0" w:type="auto"/>
        <w:tblLook w:val="04A0" w:firstRow="1" w:lastRow="0" w:firstColumn="1" w:lastColumn="0" w:noHBand="0" w:noVBand="1"/>
      </w:tblPr>
      <w:tblGrid>
        <w:gridCol w:w="1605"/>
        <w:gridCol w:w="8026"/>
      </w:tblGrid>
      <w:tr w:rsidR="00B549B0" w:rsidRPr="00B549B0" w14:paraId="7A2A72A9" w14:textId="77777777" w:rsidTr="005B5CCE">
        <w:tc>
          <w:tcPr>
            <w:tcW w:w="1605" w:type="dxa"/>
          </w:tcPr>
          <w:p w14:paraId="7373B7C9" w14:textId="77777777" w:rsidR="00DD19DE" w:rsidRPr="00B549B0" w:rsidRDefault="00DD19DE" w:rsidP="00045592">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026" w:type="dxa"/>
          </w:tcPr>
          <w:p w14:paraId="395E853E" w14:textId="77777777" w:rsidR="00DD19DE" w:rsidRPr="00B549B0" w:rsidRDefault="00DD19DE" w:rsidP="00045592">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Comments collection</w:t>
            </w:r>
          </w:p>
        </w:tc>
      </w:tr>
      <w:tr w:rsidR="00B549B0" w:rsidRPr="00B549B0" w14:paraId="05A3A6DD" w14:textId="77777777" w:rsidTr="00C44BE5">
        <w:trPr>
          <w:trHeight w:val="199"/>
        </w:trPr>
        <w:tc>
          <w:tcPr>
            <w:tcW w:w="1605" w:type="dxa"/>
            <w:vMerge w:val="restart"/>
          </w:tcPr>
          <w:p w14:paraId="497DC71D" w14:textId="6B083327" w:rsidR="00AF4229" w:rsidRPr="00B549B0" w:rsidRDefault="00AF4229" w:rsidP="002C5553">
            <w:pPr>
              <w:spacing w:after="120"/>
              <w:rPr>
                <w:rFonts w:eastAsiaTheme="minorEastAsia"/>
                <w:color w:val="000000" w:themeColor="text1"/>
                <w:lang w:val="en-US" w:eastAsia="zh-CN"/>
              </w:rPr>
            </w:pPr>
            <w:r w:rsidRPr="00B549B0">
              <w:rPr>
                <w:color w:val="000000" w:themeColor="text1"/>
              </w:rPr>
              <w:t>R4-2001834</w:t>
            </w:r>
          </w:p>
        </w:tc>
        <w:tc>
          <w:tcPr>
            <w:tcW w:w="8026" w:type="dxa"/>
          </w:tcPr>
          <w:p w14:paraId="794C77FA" w14:textId="7305C870"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First we shall not refer to bands, there are not any bands defined. Instead we shall refer to spectrum potentially to be used for IMT. We should capture the outcome from WRC-19, not what was said at RAN before SI start. A revision is required</w:t>
            </w:r>
          </w:p>
        </w:tc>
      </w:tr>
      <w:tr w:rsidR="00B549B0" w:rsidRPr="00B549B0" w14:paraId="72E39A08" w14:textId="77777777" w:rsidTr="005B5CCE">
        <w:tc>
          <w:tcPr>
            <w:tcW w:w="1605" w:type="dxa"/>
            <w:vMerge/>
          </w:tcPr>
          <w:p w14:paraId="165A15C4"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1901BE06" w14:textId="2C6C5E96"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Apple: We have some concerns with this proposal as it might give a misleading and even wrong impression about bands in that frequency range. As noted by Ericsson, there are no bands defined yet. There has been an interest from other companies and operators to study this frequency range, which was a motivation to instantiate SI. However, quite many band proposal in that range were not agreed at WRC19, so we would prefer not to reflect (at least in the TR) this information.   </w:t>
            </w:r>
          </w:p>
        </w:tc>
      </w:tr>
      <w:tr w:rsidR="00B549B0" w:rsidRPr="00B549B0" w14:paraId="4CB1CCBD" w14:textId="77777777" w:rsidTr="005B5CCE">
        <w:tc>
          <w:tcPr>
            <w:tcW w:w="1605" w:type="dxa"/>
            <w:vMerge/>
          </w:tcPr>
          <w:p w14:paraId="682B845B"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68818AAC" w14:textId="005CE38B"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Dish Network: Based on the comments above, could we simply revise the TP can replace word “band” by word “range”? That way all the information would be captured, including frequency ranges of operator interest.</w:t>
            </w:r>
          </w:p>
        </w:tc>
      </w:tr>
      <w:tr w:rsidR="00B549B0" w:rsidRPr="00B549B0" w14:paraId="52FC1904" w14:textId="77777777" w:rsidTr="005B5CCE">
        <w:tc>
          <w:tcPr>
            <w:tcW w:w="1605" w:type="dxa"/>
            <w:vMerge/>
          </w:tcPr>
          <w:p w14:paraId="33DE4C40"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72200F69" w14:textId="4279734F"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Huawei: agree not to use the “band” wording – this is misleading indeed. We would be fine with the Dish Networks proposal. Motivation of this TP is to capture information, which is not captured in RAN4 so far. This information may be useful closer to the WRC-23 conference, especially that this information comes from operators camps like ETNO and GSMA.  </w:t>
            </w:r>
          </w:p>
        </w:tc>
      </w:tr>
      <w:tr w:rsidR="00B549B0" w:rsidRPr="00B549B0" w14:paraId="2E8846C6" w14:textId="77777777" w:rsidTr="005B5CCE">
        <w:tc>
          <w:tcPr>
            <w:tcW w:w="1605" w:type="dxa"/>
            <w:vMerge/>
          </w:tcPr>
          <w:p w14:paraId="2A675674"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596C65BF" w14:textId="13FB0384"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In the table we refer to 6.425, which is outside the scope of this WID. Formally we should not touch spectrum outside 7to24 GHz. As said before we need to come up with new wording. Maybe consider to change “frequency band” to spectrum.]</w:t>
            </w:r>
          </w:p>
        </w:tc>
      </w:tr>
      <w:tr w:rsidR="00B549B0" w:rsidRPr="00B549B0" w14:paraId="6979FA8B" w14:textId="77777777" w:rsidTr="00C44BE5">
        <w:trPr>
          <w:trHeight w:val="258"/>
        </w:trPr>
        <w:tc>
          <w:tcPr>
            <w:tcW w:w="1605" w:type="dxa"/>
            <w:vMerge w:val="restart"/>
          </w:tcPr>
          <w:p w14:paraId="4E0B3992" w14:textId="39CA7564" w:rsidR="00AF4229" w:rsidRPr="00B549B0" w:rsidRDefault="00AF4229" w:rsidP="005B5CCE">
            <w:pPr>
              <w:spacing w:after="120"/>
              <w:rPr>
                <w:color w:val="000000" w:themeColor="text1"/>
              </w:rPr>
            </w:pPr>
            <w:r w:rsidRPr="00B549B0">
              <w:rPr>
                <w:color w:val="000000" w:themeColor="text1"/>
              </w:rPr>
              <w:t xml:space="preserve">R4-2001835 / </w:t>
            </w:r>
          </w:p>
          <w:p w14:paraId="20992B68" w14:textId="547D7DA6" w:rsidR="00AF4229" w:rsidRPr="00B549B0" w:rsidRDefault="00AF4229" w:rsidP="00E67696">
            <w:pPr>
              <w:spacing w:after="120"/>
              <w:rPr>
                <w:rFonts w:eastAsiaTheme="minorEastAsia"/>
                <w:color w:val="000000" w:themeColor="text1"/>
                <w:lang w:val="en-US" w:eastAsia="zh-CN"/>
              </w:rPr>
            </w:pPr>
            <w:r w:rsidRPr="00B549B0">
              <w:rPr>
                <w:color w:val="000000" w:themeColor="text1"/>
              </w:rPr>
              <w:t>R4-2001836</w:t>
            </w:r>
          </w:p>
        </w:tc>
        <w:tc>
          <w:tcPr>
            <w:tcW w:w="8026" w:type="dxa"/>
          </w:tcPr>
          <w:p w14:paraId="2F22EA0E" w14:textId="3FE770D1"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We don’t need to and shall not copy text from other groups into 3GPP docs. Instead reformulate this in text and refer to proper ITU/R document. We could indicate in text that it’s on the agenda for WRC23 and document what happened at WRC19. A revision is required.</w:t>
            </w:r>
          </w:p>
        </w:tc>
      </w:tr>
      <w:tr w:rsidR="00B549B0" w:rsidRPr="00B549B0" w14:paraId="39F1CEFA" w14:textId="77777777" w:rsidTr="005B5CCE">
        <w:tc>
          <w:tcPr>
            <w:tcW w:w="1605" w:type="dxa"/>
            <w:vMerge/>
          </w:tcPr>
          <w:p w14:paraId="0BAFB7DD"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6F2D5A65" w14:textId="01723EC2"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Apple: We are Ok with the principle to capture agreements from WRC19. Echoing comments from Ericsson, the TP can be more concise just referring to the corresponding agreements made at WRC19.</w:t>
            </w:r>
          </w:p>
        </w:tc>
      </w:tr>
      <w:tr w:rsidR="00B549B0" w:rsidRPr="00B549B0" w14:paraId="26156237" w14:textId="77777777" w:rsidTr="005B5CCE">
        <w:tc>
          <w:tcPr>
            <w:tcW w:w="1605" w:type="dxa"/>
            <w:vMerge/>
          </w:tcPr>
          <w:p w14:paraId="7ED1D4B8"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52DA91BA" w14:textId="2652FCFC"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Huawei: agree with the suggestions. Revision will address those. </w:t>
            </w:r>
          </w:p>
        </w:tc>
      </w:tr>
      <w:tr w:rsidR="00B549B0" w:rsidRPr="00B549B0" w14:paraId="465B79FA" w14:textId="77777777" w:rsidTr="005B5CCE">
        <w:tc>
          <w:tcPr>
            <w:tcW w:w="1605" w:type="dxa"/>
            <w:vMerge/>
          </w:tcPr>
          <w:p w14:paraId="0AE062CF" w14:textId="77777777" w:rsidR="00AF4229" w:rsidRPr="00B549B0" w:rsidRDefault="00AF4229" w:rsidP="00AF4229">
            <w:pPr>
              <w:spacing w:after="120"/>
              <w:rPr>
                <w:rFonts w:eastAsiaTheme="minorEastAsia"/>
                <w:color w:val="000000" w:themeColor="text1"/>
                <w:lang w:val="en-US" w:eastAsia="zh-CN"/>
              </w:rPr>
            </w:pPr>
          </w:p>
        </w:tc>
        <w:tc>
          <w:tcPr>
            <w:tcW w:w="8026" w:type="dxa"/>
          </w:tcPr>
          <w:p w14:paraId="5D3B488F" w14:textId="33582FEA" w:rsidR="00AF4229" w:rsidRPr="00B549B0" w:rsidRDefault="00AF4229" w:rsidP="00AF4229">
            <w:pPr>
              <w:spacing w:after="120"/>
              <w:rPr>
                <w:rFonts w:eastAsiaTheme="minorEastAsia"/>
                <w:color w:val="000000" w:themeColor="text1"/>
                <w:lang w:val="en-US" w:eastAsia="zh-CN"/>
              </w:rPr>
            </w:pPr>
            <w:r w:rsidRPr="00B549B0">
              <w:rPr>
                <w:rFonts w:eastAsiaTheme="minorEastAsia"/>
                <w:color w:val="000000" w:themeColor="text1"/>
                <w:lang w:val="en-US" w:eastAsia="zh-CN"/>
              </w:rPr>
              <w:t>[</w:t>
            </w:r>
            <w:r w:rsidRPr="00B549B0">
              <w:rPr>
                <w:rFonts w:eastAsiaTheme="minorEastAsia" w:hint="eastAsia"/>
                <w:color w:val="000000" w:themeColor="text1"/>
                <w:lang w:val="en-US" w:eastAsia="zh-CN"/>
              </w:rPr>
              <w:t>ZTE: For subclause 4, we might need some conclusion and tables capturing the outcome of WRC-19. For the content of WRC-19 file, they can be merged to Annex as for information.</w:t>
            </w:r>
            <w:r w:rsidRPr="00B549B0">
              <w:rPr>
                <w:rFonts w:eastAsiaTheme="minorEastAsia"/>
                <w:color w:val="000000" w:themeColor="text1"/>
                <w:lang w:val="en-US" w:eastAsia="zh-CN"/>
              </w:rPr>
              <w:t>]</w:t>
            </w:r>
          </w:p>
        </w:tc>
      </w:tr>
      <w:tr w:rsidR="00B549B0" w:rsidRPr="00B549B0" w14:paraId="61BA564A" w14:textId="77777777" w:rsidTr="005B5CCE">
        <w:tc>
          <w:tcPr>
            <w:tcW w:w="1605" w:type="dxa"/>
            <w:vMerge/>
          </w:tcPr>
          <w:p w14:paraId="0154D620" w14:textId="77777777" w:rsidR="00AF4229" w:rsidRPr="00B549B0" w:rsidRDefault="00AF4229" w:rsidP="00AF4229">
            <w:pPr>
              <w:spacing w:after="120"/>
              <w:rPr>
                <w:rFonts w:eastAsiaTheme="minorEastAsia"/>
                <w:color w:val="000000" w:themeColor="text1"/>
                <w:lang w:val="en-US" w:eastAsia="zh-CN"/>
              </w:rPr>
            </w:pPr>
          </w:p>
        </w:tc>
        <w:tc>
          <w:tcPr>
            <w:tcW w:w="8026" w:type="dxa"/>
          </w:tcPr>
          <w:p w14:paraId="2EA742CC" w14:textId="5932E232" w:rsidR="00AF4229" w:rsidRPr="00B549B0" w:rsidRDefault="00AF4229" w:rsidP="00AF4229">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Regarding the included figures from ITU/R. We need to focus on what’s relevant for 7to24 GHz. Lets have some conclusive text on 10 to 10.5 GHz and then use references to the ITU/R document. The principle in 3GPP in not to copy text from other forums documents. We will provide some suggestion in a revised version to the draft inbox.]</w:t>
            </w:r>
          </w:p>
        </w:tc>
      </w:tr>
    </w:tbl>
    <w:p w14:paraId="0C9E1115" w14:textId="77777777" w:rsidR="00DD19DE" w:rsidRPr="00B549B0" w:rsidRDefault="00DD19DE" w:rsidP="00DD19DE">
      <w:pPr>
        <w:rPr>
          <w:color w:val="000000" w:themeColor="text1"/>
          <w:lang w:val="en-US" w:eastAsia="zh-CN"/>
        </w:rPr>
      </w:pPr>
    </w:p>
    <w:p w14:paraId="27021850" w14:textId="77777777" w:rsidR="00DD19DE" w:rsidRPr="00B549B0" w:rsidRDefault="00DD19DE" w:rsidP="00DD19DE">
      <w:pPr>
        <w:pStyle w:val="Heading2"/>
        <w:rPr>
          <w:color w:val="000000" w:themeColor="text1"/>
        </w:rPr>
      </w:pPr>
      <w:r w:rsidRPr="00B549B0">
        <w:rPr>
          <w:color w:val="000000" w:themeColor="text1"/>
        </w:rPr>
        <w:t>Summary</w:t>
      </w:r>
      <w:r w:rsidRPr="00B549B0">
        <w:rPr>
          <w:rFonts w:hint="eastAsia"/>
          <w:color w:val="000000" w:themeColor="text1"/>
        </w:rPr>
        <w:t xml:space="preserve"> for 1st round </w:t>
      </w:r>
    </w:p>
    <w:p w14:paraId="166B8C0F" w14:textId="77777777" w:rsidR="00DD19DE" w:rsidRPr="00B549B0" w:rsidRDefault="00DD19DE">
      <w:pPr>
        <w:pStyle w:val="Heading3"/>
        <w:rPr>
          <w:color w:val="000000" w:themeColor="text1"/>
          <w:sz w:val="24"/>
          <w:szCs w:val="16"/>
        </w:rPr>
      </w:pPr>
      <w:r w:rsidRPr="00B549B0">
        <w:rPr>
          <w:color w:val="000000" w:themeColor="text1"/>
          <w:sz w:val="24"/>
          <w:szCs w:val="16"/>
        </w:rPr>
        <w:t xml:space="preserve">Open issues </w:t>
      </w:r>
    </w:p>
    <w:p w14:paraId="18825DD7" w14:textId="77777777" w:rsidR="00DD19DE" w:rsidRPr="00B549B0" w:rsidRDefault="00DD19DE">
      <w:pPr>
        <w:pStyle w:val="Heading3"/>
        <w:rPr>
          <w:color w:val="000000" w:themeColor="text1"/>
          <w:sz w:val="24"/>
          <w:szCs w:val="16"/>
        </w:rPr>
      </w:pPr>
      <w:r w:rsidRPr="00B549B0">
        <w:rPr>
          <w:color w:val="000000" w:themeColor="text1"/>
          <w:sz w:val="24"/>
          <w:szCs w:val="16"/>
        </w:rPr>
        <w:t>CRs/TPs</w:t>
      </w:r>
    </w:p>
    <w:tbl>
      <w:tblPr>
        <w:tblStyle w:val="TableGrid"/>
        <w:tblW w:w="0" w:type="auto"/>
        <w:tblLook w:val="04A0" w:firstRow="1" w:lastRow="0" w:firstColumn="1" w:lastColumn="0" w:noHBand="0" w:noVBand="1"/>
      </w:tblPr>
      <w:tblGrid>
        <w:gridCol w:w="1231"/>
        <w:gridCol w:w="8400"/>
      </w:tblGrid>
      <w:tr w:rsidR="00B549B0" w:rsidRPr="00B549B0" w14:paraId="39BA9302" w14:textId="77777777" w:rsidTr="00C77362">
        <w:tc>
          <w:tcPr>
            <w:tcW w:w="1231" w:type="dxa"/>
          </w:tcPr>
          <w:p w14:paraId="04F02E97" w14:textId="77777777" w:rsidR="00DD19DE" w:rsidRPr="00B549B0" w:rsidRDefault="00DD19DE" w:rsidP="00045592">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400" w:type="dxa"/>
          </w:tcPr>
          <w:p w14:paraId="0D3808E9" w14:textId="6F69636A" w:rsidR="00DD19DE" w:rsidRPr="008B7291" w:rsidRDefault="00DD19DE" w:rsidP="00B24CA0">
            <w:pPr>
              <w:rPr>
                <w:rFonts w:eastAsia="MS Mincho"/>
                <w:b/>
                <w:bCs/>
                <w:color w:val="000000" w:themeColor="text1"/>
                <w:lang w:val="en-US" w:eastAsia="zh-CN"/>
              </w:rPr>
            </w:pPr>
            <w:r w:rsidRPr="008B7291">
              <w:rPr>
                <w:b/>
                <w:bCs/>
                <w:color w:val="000000" w:themeColor="text1"/>
                <w:lang w:val="en-US" w:eastAsia="zh-CN"/>
              </w:rPr>
              <w:t xml:space="preserve">CRs/TPs </w:t>
            </w:r>
            <w:r w:rsidRPr="008B7291">
              <w:rPr>
                <w:rFonts w:eastAsiaTheme="minorEastAsia"/>
                <w:b/>
                <w:bCs/>
                <w:color w:val="000000" w:themeColor="text1"/>
                <w:lang w:val="en-US" w:eastAsia="zh-CN"/>
              </w:rPr>
              <w:t xml:space="preserve">Status update </w:t>
            </w:r>
            <w:r w:rsidR="00B24CA0" w:rsidRPr="008B7291">
              <w:rPr>
                <w:rFonts w:eastAsiaTheme="minorEastAsia"/>
                <w:b/>
                <w:bCs/>
                <w:color w:val="000000" w:themeColor="text1"/>
                <w:lang w:val="en-US" w:eastAsia="zh-CN"/>
              </w:rPr>
              <w:t>recommendation</w:t>
            </w:r>
            <w:r w:rsidRPr="008B7291">
              <w:rPr>
                <w:rFonts w:eastAsiaTheme="minorEastAsia"/>
                <w:b/>
                <w:bCs/>
                <w:color w:val="000000" w:themeColor="text1"/>
                <w:lang w:val="en-US" w:eastAsia="zh-CN"/>
              </w:rPr>
              <w:t xml:space="preserve">  </w:t>
            </w:r>
          </w:p>
        </w:tc>
      </w:tr>
      <w:tr w:rsidR="00244755" w:rsidRPr="00B549B0" w14:paraId="382FF071" w14:textId="77777777" w:rsidTr="00C77362">
        <w:tc>
          <w:tcPr>
            <w:tcW w:w="1231" w:type="dxa"/>
          </w:tcPr>
          <w:p w14:paraId="45A68EB1" w14:textId="7AEC8F64" w:rsidR="00244755" w:rsidRPr="00B549B0" w:rsidRDefault="00244755" w:rsidP="00244755">
            <w:pPr>
              <w:rPr>
                <w:rFonts w:eastAsiaTheme="minorEastAsia"/>
                <w:color w:val="000000" w:themeColor="text1"/>
                <w:lang w:val="en-US" w:eastAsia="zh-CN"/>
              </w:rPr>
            </w:pPr>
            <w:r w:rsidRPr="00B549B0">
              <w:rPr>
                <w:color w:val="000000" w:themeColor="text1"/>
              </w:rPr>
              <w:t>R4-2001834</w:t>
            </w:r>
          </w:p>
        </w:tc>
        <w:tc>
          <w:tcPr>
            <w:tcW w:w="8400" w:type="dxa"/>
          </w:tcPr>
          <w:p w14:paraId="6BF885BF" w14:textId="0BB08D83" w:rsidR="00244755" w:rsidRPr="008B7291" w:rsidRDefault="006B6420" w:rsidP="00244755">
            <w:pPr>
              <w:rPr>
                <w:rFonts w:eastAsiaTheme="minorEastAsia"/>
                <w:color w:val="000000" w:themeColor="text1"/>
                <w:lang w:val="en-US" w:eastAsia="zh-CN"/>
              </w:rPr>
            </w:pPr>
            <w:r w:rsidRPr="008B7291">
              <w:rPr>
                <w:rFonts w:eastAsiaTheme="minorEastAsia"/>
                <w:color w:val="000000" w:themeColor="text1"/>
                <w:lang w:val="en-US" w:eastAsia="zh-CN"/>
              </w:rPr>
              <w:t>Revised to R4-2002867</w:t>
            </w:r>
          </w:p>
        </w:tc>
      </w:tr>
      <w:tr w:rsidR="00244755" w:rsidRPr="00B549B0" w14:paraId="69175B58" w14:textId="77777777" w:rsidTr="00C77362">
        <w:tc>
          <w:tcPr>
            <w:tcW w:w="1231" w:type="dxa"/>
          </w:tcPr>
          <w:p w14:paraId="72E0E184" w14:textId="62233355" w:rsidR="00244755" w:rsidRPr="00B549B0" w:rsidRDefault="00244755" w:rsidP="00244755">
            <w:pPr>
              <w:rPr>
                <w:color w:val="000000" w:themeColor="text1"/>
              </w:rPr>
            </w:pPr>
            <w:r w:rsidRPr="00B549B0">
              <w:rPr>
                <w:color w:val="000000" w:themeColor="text1"/>
              </w:rPr>
              <w:t>R4-200183</w:t>
            </w:r>
            <w:r>
              <w:rPr>
                <w:color w:val="000000" w:themeColor="text1"/>
              </w:rPr>
              <w:t>5</w:t>
            </w:r>
          </w:p>
        </w:tc>
        <w:tc>
          <w:tcPr>
            <w:tcW w:w="8400" w:type="dxa"/>
          </w:tcPr>
          <w:p w14:paraId="38387618" w14:textId="0F3186A7" w:rsidR="00244755" w:rsidRPr="008B7291" w:rsidRDefault="00244755" w:rsidP="00244755">
            <w:pPr>
              <w:rPr>
                <w:rFonts w:eastAsiaTheme="minorEastAsia"/>
                <w:color w:val="000000" w:themeColor="text1"/>
                <w:lang w:val="en-US" w:eastAsia="zh-CN"/>
              </w:rPr>
            </w:pPr>
            <w:r w:rsidRPr="008B7291">
              <w:rPr>
                <w:rFonts w:eastAsiaTheme="minorEastAsia"/>
                <w:color w:val="000000" w:themeColor="text1"/>
                <w:lang w:val="en-US" w:eastAsia="zh-CN"/>
              </w:rPr>
              <w:t>noted</w:t>
            </w:r>
          </w:p>
        </w:tc>
      </w:tr>
      <w:tr w:rsidR="00244755" w:rsidRPr="00B549B0" w14:paraId="3FF99A92" w14:textId="77777777" w:rsidTr="00C77362">
        <w:tc>
          <w:tcPr>
            <w:tcW w:w="1231" w:type="dxa"/>
          </w:tcPr>
          <w:p w14:paraId="746275CA" w14:textId="0BD01500" w:rsidR="00244755" w:rsidRPr="00B549B0" w:rsidRDefault="00244755" w:rsidP="00244755">
            <w:pPr>
              <w:rPr>
                <w:rFonts w:eastAsiaTheme="minorEastAsia"/>
                <w:color w:val="000000" w:themeColor="text1"/>
                <w:lang w:val="en-US" w:eastAsia="zh-CN"/>
              </w:rPr>
            </w:pPr>
            <w:r w:rsidRPr="00B549B0">
              <w:rPr>
                <w:color w:val="000000" w:themeColor="text1"/>
              </w:rPr>
              <w:t>R4-2001836</w:t>
            </w:r>
          </w:p>
        </w:tc>
        <w:tc>
          <w:tcPr>
            <w:tcW w:w="8400" w:type="dxa"/>
          </w:tcPr>
          <w:p w14:paraId="004DB3DB" w14:textId="7A0760A6" w:rsidR="00244755" w:rsidRPr="008B7291" w:rsidRDefault="006B6420" w:rsidP="00244755">
            <w:pPr>
              <w:rPr>
                <w:rFonts w:eastAsiaTheme="minorEastAsia"/>
                <w:i/>
                <w:color w:val="000000" w:themeColor="text1"/>
                <w:lang w:val="en-US" w:eastAsia="zh-CN"/>
              </w:rPr>
            </w:pPr>
            <w:r w:rsidRPr="008B7291">
              <w:rPr>
                <w:rFonts w:eastAsiaTheme="minorEastAsia"/>
                <w:color w:val="000000" w:themeColor="text1"/>
                <w:lang w:val="en-US" w:eastAsia="zh-CN"/>
              </w:rPr>
              <w:t>Revised to R4-2002868</w:t>
            </w:r>
          </w:p>
        </w:tc>
      </w:tr>
    </w:tbl>
    <w:p w14:paraId="2227E2DD" w14:textId="77777777" w:rsidR="00DD19DE" w:rsidRPr="00B549B0" w:rsidRDefault="00DD19DE" w:rsidP="00DD19DE">
      <w:pPr>
        <w:rPr>
          <w:color w:val="000000" w:themeColor="text1"/>
          <w:lang w:val="en-US" w:eastAsia="zh-CN"/>
        </w:rPr>
      </w:pPr>
    </w:p>
    <w:p w14:paraId="6F36FA85" w14:textId="77777777" w:rsidR="00DD19DE" w:rsidRPr="00B549B0" w:rsidRDefault="00DD19DE" w:rsidP="00DD19DE">
      <w:pPr>
        <w:pStyle w:val="Heading2"/>
        <w:rPr>
          <w:color w:val="000000" w:themeColor="text1"/>
          <w:lang w:val="en-US"/>
        </w:rPr>
      </w:pPr>
      <w:r w:rsidRPr="00B549B0">
        <w:rPr>
          <w:rFonts w:hint="eastAsia"/>
          <w:color w:val="000000" w:themeColor="text1"/>
          <w:lang w:val="en-US"/>
        </w:rPr>
        <w:t>Discussion on 2nd round</w:t>
      </w:r>
      <w:r w:rsidRPr="00B549B0">
        <w:rPr>
          <w:color w:val="000000" w:themeColor="text1"/>
          <w:lang w:val="en-US"/>
        </w:rPr>
        <w:t xml:space="preserve"> (if applicable)</w:t>
      </w:r>
    </w:p>
    <w:tbl>
      <w:tblPr>
        <w:tblStyle w:val="TableGrid"/>
        <w:tblW w:w="0" w:type="auto"/>
        <w:tblLook w:val="04A0" w:firstRow="1" w:lastRow="0" w:firstColumn="1" w:lastColumn="0" w:noHBand="0" w:noVBand="1"/>
      </w:tblPr>
      <w:tblGrid>
        <w:gridCol w:w="1413"/>
        <w:gridCol w:w="8218"/>
      </w:tblGrid>
      <w:tr w:rsidR="009E623A" w:rsidRPr="00B549B0" w14:paraId="508056C1" w14:textId="77777777" w:rsidTr="00C110D9">
        <w:tc>
          <w:tcPr>
            <w:tcW w:w="1413" w:type="dxa"/>
          </w:tcPr>
          <w:p w14:paraId="3560935D" w14:textId="77777777" w:rsidR="009E623A" w:rsidRPr="00B549B0" w:rsidRDefault="009E623A" w:rsidP="00C110D9">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18" w:type="dxa"/>
          </w:tcPr>
          <w:p w14:paraId="5502338C" w14:textId="77777777" w:rsidR="009E623A" w:rsidRPr="00B549B0" w:rsidRDefault="009E623A" w:rsidP="00C110D9">
            <w:pPr>
              <w:rPr>
                <w:rFonts w:eastAsia="MS Mincho"/>
                <w:b/>
                <w:bCs/>
                <w:color w:val="000000" w:themeColor="text1"/>
                <w:lang w:val="en-US" w:eastAsia="zh-CN"/>
              </w:rPr>
            </w:pPr>
            <w:r w:rsidRPr="00B549B0">
              <w:rPr>
                <w:rFonts w:eastAsiaTheme="minorEastAsia"/>
                <w:b/>
                <w:bCs/>
                <w:color w:val="000000" w:themeColor="text1"/>
                <w:lang w:val="en-US" w:eastAsia="zh-CN"/>
              </w:rPr>
              <w:t>Comments collection</w:t>
            </w:r>
          </w:p>
        </w:tc>
      </w:tr>
      <w:tr w:rsidR="00DE2052" w:rsidRPr="00B549B0" w14:paraId="4F2F30B7" w14:textId="77777777" w:rsidTr="00C110D9">
        <w:tc>
          <w:tcPr>
            <w:tcW w:w="1413" w:type="dxa"/>
            <w:vMerge w:val="restart"/>
          </w:tcPr>
          <w:p w14:paraId="668CFC3C" w14:textId="0162B6F5" w:rsidR="00DE2052" w:rsidRPr="00B549B0" w:rsidRDefault="00DE2052" w:rsidP="009E623A">
            <w:pPr>
              <w:rPr>
                <w:rFonts w:eastAsiaTheme="minorEastAsia"/>
                <w:color w:val="000000" w:themeColor="text1"/>
                <w:lang w:val="en-US" w:eastAsia="zh-CN"/>
              </w:rPr>
            </w:pPr>
            <w:r w:rsidRPr="008B7291">
              <w:rPr>
                <w:rFonts w:eastAsiaTheme="minorEastAsia"/>
                <w:color w:val="000000" w:themeColor="text1"/>
                <w:lang w:val="en-US" w:eastAsia="zh-CN"/>
              </w:rPr>
              <w:t>R4-2002867</w:t>
            </w:r>
          </w:p>
        </w:tc>
        <w:tc>
          <w:tcPr>
            <w:tcW w:w="8218" w:type="dxa"/>
          </w:tcPr>
          <w:p w14:paraId="38B3AA6D" w14:textId="77777777" w:rsidR="00DE2052" w:rsidRDefault="00DE2052" w:rsidP="009E623A">
            <w:pPr>
              <w:rPr>
                <w:rFonts w:eastAsiaTheme="minorEastAsia"/>
                <w:color w:val="000000" w:themeColor="text1"/>
                <w:lang w:val="en-US" w:eastAsia="zh-CN"/>
              </w:rPr>
            </w:pPr>
            <w:r>
              <w:rPr>
                <w:rFonts w:eastAsiaTheme="minorEastAsia"/>
                <w:color w:val="000000" w:themeColor="text1"/>
                <w:lang w:val="en-US" w:eastAsia="zh-CN"/>
              </w:rPr>
              <w:t xml:space="preserve">Apple: </w:t>
            </w:r>
          </w:p>
          <w:p w14:paraId="70CA608A" w14:textId="77777777" w:rsidR="00DE2052" w:rsidRPr="00DE2052" w:rsidRDefault="00DE2052" w:rsidP="00CD6F8A">
            <w:pPr>
              <w:numPr>
                <w:ilvl w:val="0"/>
                <w:numId w:val="19"/>
              </w:numPr>
              <w:spacing w:before="100" w:beforeAutospacing="1" w:after="100" w:afterAutospacing="1"/>
              <w:rPr>
                <w:rFonts w:eastAsia="Times New Roman"/>
                <w:color w:val="000000" w:themeColor="text1"/>
                <w:lang w:val="aa-ET" w:eastAsia="zh-CN"/>
              </w:rPr>
            </w:pPr>
            <w:r>
              <w:rPr>
                <w:rFonts w:eastAsia="Times New Roman"/>
                <w:lang w:val="aa-ET"/>
              </w:rPr>
              <w:t>It seems that two first paragraph in Annex B can be safely removed as they are more appropria</w:t>
            </w:r>
            <w:r w:rsidRPr="00DE2052">
              <w:rPr>
                <w:rFonts w:eastAsia="Times New Roman"/>
                <w:color w:val="000000" w:themeColor="text1"/>
                <w:lang w:val="aa-ET"/>
              </w:rPr>
              <w:t>te to the general Introduction.</w:t>
            </w:r>
          </w:p>
          <w:p w14:paraId="6DD169C7" w14:textId="75B382F2" w:rsidR="00DE2052" w:rsidRPr="00DE2052" w:rsidRDefault="00DE2052" w:rsidP="00CD6F8A">
            <w:pPr>
              <w:numPr>
                <w:ilvl w:val="1"/>
                <w:numId w:val="19"/>
              </w:numPr>
              <w:spacing w:before="100" w:beforeAutospacing="1" w:after="100" w:afterAutospacing="1"/>
              <w:rPr>
                <w:rFonts w:eastAsia="Times New Roman"/>
                <w:color w:val="000000" w:themeColor="text1"/>
                <w:lang w:val="aa-ET" w:eastAsia="zh-CN"/>
              </w:rPr>
            </w:pPr>
            <w:r w:rsidRPr="00DE2052">
              <w:rPr>
                <w:rFonts w:eastAsia="Times New Roman"/>
                <w:color w:val="000000" w:themeColor="text1"/>
                <w:lang w:val="en-US"/>
              </w:rPr>
              <w:t xml:space="preserve">Huawei: </w:t>
            </w:r>
            <w:r w:rsidRPr="00DE2052">
              <w:rPr>
                <w:rFonts w:eastAsia="Times New Roman"/>
                <w:color w:val="000000" w:themeColor="text1"/>
              </w:rPr>
              <w:t>somehow agree. I have shifted those two sentences from annex B to the Scope as this text serves the purpose of the background motivation for the SI.</w:t>
            </w:r>
          </w:p>
          <w:p w14:paraId="02B38790" w14:textId="77777777" w:rsidR="00DE2052" w:rsidRPr="00DE2052" w:rsidRDefault="00DE2052" w:rsidP="00CD6F8A">
            <w:pPr>
              <w:numPr>
                <w:ilvl w:val="0"/>
                <w:numId w:val="19"/>
              </w:numPr>
              <w:spacing w:before="100" w:beforeAutospacing="1" w:after="100" w:afterAutospacing="1"/>
              <w:rPr>
                <w:rFonts w:eastAsia="Times New Roman"/>
                <w:color w:val="000000" w:themeColor="text1"/>
                <w:lang w:val="aa-ET"/>
              </w:rPr>
            </w:pPr>
            <w:r w:rsidRPr="00DE2052">
              <w:rPr>
                <w:rFonts w:eastAsia="Times New Roman"/>
                <w:color w:val="000000" w:themeColor="text1"/>
                <w:lang w:val="aa-ET"/>
              </w:rPr>
              <w:t xml:space="preserve">It is a bit confusing to have Operator#x in the table as it is not entirely clear who and when suggested it (and whether it is even still valid). Our view is that all the main frequency range proposals are already reflected in harmonised operator proposals submitted through GSMA, ETNO, and ATU documents. Thus, our suggestion is to remove those lines. </w:t>
            </w:r>
          </w:p>
          <w:p w14:paraId="15D3EBCF" w14:textId="611691B9" w:rsidR="00DE2052" w:rsidRPr="00DE2052" w:rsidRDefault="00DE2052" w:rsidP="00CD6F8A">
            <w:pPr>
              <w:numPr>
                <w:ilvl w:val="1"/>
                <w:numId w:val="19"/>
              </w:numPr>
              <w:spacing w:before="100" w:beforeAutospacing="1" w:after="100" w:afterAutospacing="1"/>
              <w:rPr>
                <w:rFonts w:eastAsia="Times New Roman"/>
                <w:color w:val="000000" w:themeColor="text1"/>
                <w:lang w:val="aa-ET"/>
              </w:rPr>
            </w:pPr>
            <w:r w:rsidRPr="00DE2052">
              <w:rPr>
                <w:rFonts w:eastAsia="Times New Roman"/>
                <w:color w:val="000000" w:themeColor="text1"/>
                <w:lang w:val="en-US"/>
              </w:rPr>
              <w:t xml:space="preserve">Huawei: </w:t>
            </w:r>
            <w:r w:rsidRPr="00DE2052">
              <w:rPr>
                <w:rFonts w:eastAsia="Times New Roman"/>
                <w:color w:val="000000" w:themeColor="text1"/>
              </w:rPr>
              <w:t>inputs came from Orange, Dish and Etisalat and their names were replaced on purpose – these inputs were the trigger for the whole SI so it is found as valid information (if needed, it is possible to trace it back on the RAN Drafts reflector archive). As it can be observed on figure B-1, inputs from MNO#1, #2, #3 do not fully align with the entries from GSMA and ETNO. So it is suggested to keep this information, following the feedback from Dish Networks.  </w:t>
            </w:r>
          </w:p>
          <w:p w14:paraId="39E14AD6" w14:textId="77777777" w:rsidR="00DE2052" w:rsidRPr="00DE2052" w:rsidRDefault="00DE2052" w:rsidP="00CD6F8A">
            <w:pPr>
              <w:numPr>
                <w:ilvl w:val="0"/>
                <w:numId w:val="19"/>
              </w:numPr>
              <w:spacing w:before="100" w:beforeAutospacing="1" w:after="100" w:afterAutospacing="1"/>
              <w:rPr>
                <w:rFonts w:eastAsia="Times New Roman"/>
                <w:color w:val="000000" w:themeColor="text1"/>
                <w:lang w:val="aa-ET"/>
              </w:rPr>
            </w:pPr>
            <w:r w:rsidRPr="00DE2052">
              <w:rPr>
                <w:rFonts w:eastAsia="Times New Roman"/>
                <w:color w:val="000000" w:themeColor="text1"/>
                <w:lang w:val="aa-ET"/>
              </w:rPr>
              <w:t xml:space="preserve">Do we still need NOTE4? It seems that we do not refer to it anymore. </w:t>
            </w:r>
          </w:p>
          <w:p w14:paraId="7E0A290E" w14:textId="68C41FA8" w:rsidR="00DE2052" w:rsidRPr="00DE2052" w:rsidRDefault="00DE2052" w:rsidP="00CD6F8A">
            <w:pPr>
              <w:numPr>
                <w:ilvl w:val="1"/>
                <w:numId w:val="19"/>
              </w:numPr>
              <w:spacing w:before="100" w:beforeAutospacing="1" w:after="100" w:afterAutospacing="1"/>
              <w:rPr>
                <w:rFonts w:eastAsia="Times New Roman"/>
                <w:color w:val="000000" w:themeColor="text1"/>
                <w:lang w:val="aa-ET"/>
              </w:rPr>
            </w:pPr>
            <w:r w:rsidRPr="00DE2052">
              <w:rPr>
                <w:rFonts w:eastAsia="Times New Roman"/>
                <w:color w:val="000000" w:themeColor="text1"/>
                <w:lang w:val="en-US"/>
              </w:rPr>
              <w:t>Huawei:</w:t>
            </w:r>
            <w:r w:rsidRPr="00DE2052">
              <w:rPr>
                <w:rFonts w:eastAsia="Times New Roman"/>
                <w:color w:val="000000" w:themeColor="text1"/>
              </w:rPr>
              <w:t xml:space="preserve"> this Note was added to address the comment that spectrum below 7.125 GHz shall not be listed in that table. This was intended to be applicable to the whole table, but now I have added a specific pointer for Note 4 in the middle column’s header.  </w:t>
            </w:r>
          </w:p>
          <w:p w14:paraId="11D404A5" w14:textId="77777777" w:rsidR="00DE2052" w:rsidRPr="00DE2052" w:rsidRDefault="00DE2052" w:rsidP="00CD6F8A">
            <w:pPr>
              <w:numPr>
                <w:ilvl w:val="0"/>
                <w:numId w:val="19"/>
              </w:numPr>
              <w:spacing w:before="100" w:beforeAutospacing="1" w:after="100" w:afterAutospacing="1"/>
              <w:rPr>
                <w:rFonts w:eastAsia="Times New Roman"/>
                <w:color w:val="000000" w:themeColor="text1"/>
                <w:lang w:val="aa-ET"/>
              </w:rPr>
            </w:pPr>
            <w:r w:rsidRPr="00DE2052">
              <w:rPr>
                <w:rFonts w:eastAsia="Times New Roman"/>
                <w:color w:val="000000" w:themeColor="text1"/>
                <w:lang w:val="aa-ET"/>
              </w:rPr>
              <w:t>EDITORIAL: there should be a tab stop between NOTE and text to have correct text alignment.</w:t>
            </w:r>
          </w:p>
          <w:p w14:paraId="49B566A2" w14:textId="1ADEB1F5" w:rsidR="00DE2052" w:rsidRPr="00CD6F8A" w:rsidRDefault="00DE2052" w:rsidP="00CD6F8A">
            <w:pPr>
              <w:numPr>
                <w:ilvl w:val="1"/>
                <w:numId w:val="19"/>
              </w:numPr>
              <w:spacing w:before="100" w:beforeAutospacing="1" w:after="100" w:afterAutospacing="1"/>
              <w:rPr>
                <w:rFonts w:eastAsia="Times New Roman"/>
                <w:lang w:val="aa-ET"/>
              </w:rPr>
            </w:pPr>
            <w:r w:rsidRPr="00DE2052">
              <w:rPr>
                <w:rFonts w:eastAsia="Times New Roman"/>
                <w:color w:val="000000" w:themeColor="text1"/>
                <w:lang w:val="en-US"/>
              </w:rPr>
              <w:t>Huawei:</w:t>
            </w:r>
            <w:r w:rsidRPr="00DE2052">
              <w:rPr>
                <w:rFonts w:eastAsia="Times New Roman"/>
                <w:color w:val="000000" w:themeColor="text1"/>
              </w:rPr>
              <w:t xml:space="preserve"> ms: fixed. </w:t>
            </w:r>
          </w:p>
        </w:tc>
      </w:tr>
      <w:tr w:rsidR="00DE2052" w:rsidRPr="00B549B0" w14:paraId="7157C7F9" w14:textId="77777777" w:rsidTr="00C110D9">
        <w:tc>
          <w:tcPr>
            <w:tcW w:w="1413" w:type="dxa"/>
            <w:vMerge/>
          </w:tcPr>
          <w:p w14:paraId="4042A10F" w14:textId="77777777" w:rsidR="00DE2052" w:rsidRPr="008B7291" w:rsidRDefault="00DE2052" w:rsidP="009E623A">
            <w:pPr>
              <w:rPr>
                <w:rFonts w:eastAsiaTheme="minorEastAsia"/>
                <w:color w:val="000000" w:themeColor="text1"/>
                <w:lang w:val="en-US" w:eastAsia="zh-CN"/>
              </w:rPr>
            </w:pPr>
          </w:p>
        </w:tc>
        <w:tc>
          <w:tcPr>
            <w:tcW w:w="8218" w:type="dxa"/>
          </w:tcPr>
          <w:p w14:paraId="7A3A40A8" w14:textId="77777777" w:rsidR="00DE2052" w:rsidRDefault="00DE2052" w:rsidP="00C43FC7">
            <w:r>
              <w:rPr>
                <w:rFonts w:eastAsiaTheme="minorEastAsia"/>
                <w:color w:val="000000" w:themeColor="text1"/>
                <w:lang w:val="en-US" w:eastAsia="zh-CN"/>
              </w:rPr>
              <w:t xml:space="preserve">Dish: </w:t>
            </w:r>
            <w:r>
              <w:t>With respect to Apple comment on removing operator#X’s from the table, we cannot agree to remove them.</w:t>
            </w:r>
          </w:p>
          <w:p w14:paraId="57299577" w14:textId="6099A3FB" w:rsidR="00DE2052" w:rsidRDefault="00DE2052" w:rsidP="00E41DF5">
            <w:pPr>
              <w:rPr>
                <w:rFonts w:eastAsiaTheme="minorEastAsia"/>
                <w:color w:val="000000" w:themeColor="text1"/>
                <w:lang w:val="en-US" w:eastAsia="zh-CN"/>
              </w:rPr>
            </w:pPr>
            <w:r>
              <w:rPr>
                <w:rFonts w:eastAsiaTheme="minorEastAsia"/>
                <w:color w:val="000000" w:themeColor="text1"/>
                <w:lang w:val="en-US" w:eastAsia="zh-CN"/>
              </w:rPr>
              <w:t xml:space="preserve">Dish: </w:t>
            </w:r>
            <w:r w:rsidRPr="00DE2052">
              <w:rPr>
                <w:rFonts w:eastAsiaTheme="minorEastAsia"/>
                <w:color w:val="000000" w:themeColor="text1"/>
                <w:lang w:val="en-US" w:eastAsia="zh-CN"/>
              </w:rPr>
              <w:t>you can use “Dish Network” instead of operator X for 12.2-12.7</w:t>
            </w:r>
          </w:p>
        </w:tc>
      </w:tr>
      <w:tr w:rsidR="00DE2052" w:rsidRPr="00B549B0" w14:paraId="753D4BB3" w14:textId="77777777" w:rsidTr="00C110D9">
        <w:tc>
          <w:tcPr>
            <w:tcW w:w="1413" w:type="dxa"/>
          </w:tcPr>
          <w:p w14:paraId="11E6A5E7" w14:textId="77777777" w:rsidR="00DE2052" w:rsidRPr="008B7291" w:rsidRDefault="00DE2052" w:rsidP="009E623A">
            <w:pPr>
              <w:rPr>
                <w:rFonts w:eastAsiaTheme="minorEastAsia"/>
                <w:color w:val="000000" w:themeColor="text1"/>
                <w:lang w:val="en-US" w:eastAsia="zh-CN"/>
              </w:rPr>
            </w:pPr>
          </w:p>
        </w:tc>
        <w:tc>
          <w:tcPr>
            <w:tcW w:w="8218" w:type="dxa"/>
          </w:tcPr>
          <w:p w14:paraId="5135827E" w14:textId="77777777" w:rsidR="00DE2052" w:rsidRDefault="00DE2052" w:rsidP="00DE2052">
            <w:pPr>
              <w:rPr>
                <w:rFonts w:eastAsia="Times New Roman"/>
                <w:lang w:val="en-US" w:eastAsia="zh-CN"/>
              </w:rPr>
            </w:pPr>
            <w:r>
              <w:rPr>
                <w:rFonts w:eastAsiaTheme="minorEastAsia"/>
                <w:color w:val="000000" w:themeColor="text1"/>
                <w:lang w:val="en-US" w:eastAsia="zh-CN"/>
              </w:rPr>
              <w:t xml:space="preserve">Apple: </w:t>
            </w:r>
            <w:r>
              <w:rPr>
                <w:rFonts w:eastAsia="Times New Roman"/>
              </w:rPr>
              <w:t>The way we read the table is that there are frequency ranges of interest expressed by operators, most of which are naturally reflected in the corresponding proposals from ETNO, GSMA, and ATU. There are only two exceptions, 12.2-12.7 and 21.4-22. We could not help but wonder why these frequency ranges were not acknowledged by ETNO, GSMA, and ATU proposals, but we also understand that we live in a turbulent world where things are not always easy. On the other hand, we would like to have better transparency with regards to where these proposals are coming from instead of just writing “Operator X” (which opens up doors for unnecessary speculations). As, hopefully a reasonable, compromise we suggest doing as follows:</w:t>
            </w:r>
          </w:p>
          <w:p w14:paraId="6D4ABB21" w14:textId="77777777" w:rsidR="00DE2052" w:rsidRDefault="00DE2052" w:rsidP="00DE2052">
            <w:pPr>
              <w:numPr>
                <w:ilvl w:val="0"/>
                <w:numId w:val="20"/>
              </w:numPr>
              <w:spacing w:before="100" w:beforeAutospacing="1" w:after="100" w:afterAutospacing="1"/>
              <w:rPr>
                <w:rFonts w:eastAsia="Times New Roman"/>
              </w:rPr>
            </w:pPr>
            <w:r>
              <w:rPr>
                <w:rFonts w:eastAsia="Times New Roman"/>
              </w:rPr>
              <w:t>Mention only 12.2-12.7 and 21.4-22 in “Operator X” box;</w:t>
            </w:r>
          </w:p>
          <w:p w14:paraId="58775679" w14:textId="07005A34" w:rsidR="00DE2052" w:rsidRPr="00C43FC7" w:rsidRDefault="00DE2052" w:rsidP="00C43FC7">
            <w:pPr>
              <w:numPr>
                <w:ilvl w:val="0"/>
                <w:numId w:val="20"/>
              </w:numPr>
              <w:spacing w:before="100" w:beforeAutospacing="1" w:after="100" w:afterAutospacing="1"/>
              <w:rPr>
                <w:rFonts w:eastAsia="Times New Roman"/>
              </w:rPr>
            </w:pPr>
            <w:r>
              <w:rPr>
                <w:rFonts w:eastAsia="Times New Roman"/>
              </w:rPr>
              <w:t>Put a reference to the corresponding document/paper where it was suggested, in a same way as Michal did for proposals for ETNO, GSMA, ATU.</w:t>
            </w:r>
          </w:p>
        </w:tc>
      </w:tr>
      <w:tr w:rsidR="00DE2052" w:rsidRPr="00B549B0" w14:paraId="0BDE64C2" w14:textId="77777777" w:rsidTr="00C110D9">
        <w:tc>
          <w:tcPr>
            <w:tcW w:w="1413" w:type="dxa"/>
          </w:tcPr>
          <w:p w14:paraId="7784B725" w14:textId="77777777" w:rsidR="00DE2052" w:rsidRPr="008B7291" w:rsidRDefault="00DE2052" w:rsidP="009E623A">
            <w:pPr>
              <w:rPr>
                <w:rFonts w:eastAsiaTheme="minorEastAsia"/>
                <w:color w:val="000000" w:themeColor="text1"/>
                <w:lang w:val="en-US" w:eastAsia="zh-CN"/>
              </w:rPr>
            </w:pPr>
          </w:p>
        </w:tc>
        <w:tc>
          <w:tcPr>
            <w:tcW w:w="8218" w:type="dxa"/>
          </w:tcPr>
          <w:p w14:paraId="252B7A44" w14:textId="406F391F" w:rsidR="00DE2052" w:rsidRPr="00C43FC7" w:rsidRDefault="00DE2052" w:rsidP="00DE2052">
            <w:pPr>
              <w:rPr>
                <w:rFonts w:eastAsia="Times New Roman"/>
              </w:rPr>
            </w:pPr>
            <w:r w:rsidRPr="00C43FC7">
              <w:rPr>
                <w:rFonts w:eastAsia="Times New Roman"/>
              </w:rPr>
              <w:t xml:space="preserve">Huawei: For your reference, this information comes from RAN Drafts discussion, email attached. For the proposed compromise: </w:t>
            </w:r>
          </w:p>
          <w:p w14:paraId="0FFE3967" w14:textId="77777777" w:rsidR="00DE2052" w:rsidRPr="00C43FC7" w:rsidRDefault="00DE2052" w:rsidP="00DE2052">
            <w:pPr>
              <w:pStyle w:val="ListParagraph"/>
              <w:numPr>
                <w:ilvl w:val="0"/>
                <w:numId w:val="21"/>
              </w:numPr>
              <w:overflowPunct/>
              <w:autoSpaceDE/>
              <w:autoSpaceDN/>
              <w:adjustRightInd/>
              <w:spacing w:after="0"/>
              <w:ind w:firstLineChars="0"/>
              <w:textAlignment w:val="auto"/>
              <w:rPr>
                <w:rFonts w:eastAsia="Times New Roman"/>
              </w:rPr>
            </w:pPr>
            <w:r w:rsidRPr="00C43FC7">
              <w:rPr>
                <w:rFonts w:eastAsia="Times New Roman"/>
              </w:rPr>
              <w:t>I would prefer not to remove data from that table, unless the related company (Dish, Orange, or Etisalat) agrees to do that.</w:t>
            </w:r>
          </w:p>
          <w:p w14:paraId="26ECEED3" w14:textId="77777777" w:rsidR="00DE2052" w:rsidRPr="00C43FC7" w:rsidRDefault="00DE2052" w:rsidP="00DE2052">
            <w:pPr>
              <w:pStyle w:val="ListParagraph"/>
              <w:numPr>
                <w:ilvl w:val="0"/>
                <w:numId w:val="21"/>
              </w:numPr>
              <w:overflowPunct/>
              <w:autoSpaceDE/>
              <w:autoSpaceDN/>
              <w:adjustRightInd/>
              <w:spacing w:after="0"/>
              <w:ind w:firstLineChars="0"/>
              <w:textAlignment w:val="auto"/>
              <w:rPr>
                <w:rFonts w:eastAsia="Times New Roman"/>
              </w:rPr>
            </w:pPr>
            <w:r w:rsidRPr="00C43FC7">
              <w:rPr>
                <w:rFonts w:eastAsia="Times New Roman"/>
              </w:rPr>
              <w:t xml:space="preserve">Before putting company’s name, I would need to check with all the interested companies if they are ok with such approach – for sake of their approval. </w:t>
            </w:r>
          </w:p>
          <w:p w14:paraId="6A92D64A" w14:textId="77777777" w:rsidR="00DE2052" w:rsidRPr="00C43FC7" w:rsidRDefault="00DE2052" w:rsidP="00DE2052">
            <w:pPr>
              <w:rPr>
                <w:rFonts w:eastAsia="Times New Roman"/>
              </w:rPr>
            </w:pPr>
          </w:p>
          <w:p w14:paraId="39730047" w14:textId="2D24DCE0" w:rsidR="00DE2052" w:rsidRPr="00C43FC7" w:rsidRDefault="00DE2052" w:rsidP="00C43FC7">
            <w:pPr>
              <w:rPr>
                <w:rFonts w:eastAsiaTheme="minorEastAsia"/>
                <w:color w:val="000000" w:themeColor="text1"/>
                <w:lang w:eastAsia="zh-CN"/>
              </w:rPr>
            </w:pPr>
            <w:r w:rsidRPr="00C43FC7">
              <w:rPr>
                <w:rFonts w:eastAsia="Times New Roman"/>
              </w:rPr>
              <w:t xml:space="preserve">Now we have limited time to conclude on this: Having received your concerns and proposed solutions, would it be agreeable if for a moment I provide more descriptive text explaining that those rows actually mean? </w:t>
            </w:r>
          </w:p>
        </w:tc>
      </w:tr>
      <w:tr w:rsidR="00DE2052" w:rsidRPr="00B549B0" w14:paraId="2894C437" w14:textId="77777777" w:rsidTr="00C110D9">
        <w:tc>
          <w:tcPr>
            <w:tcW w:w="1413" w:type="dxa"/>
          </w:tcPr>
          <w:p w14:paraId="4B6DB588" w14:textId="77777777" w:rsidR="00DE2052" w:rsidRPr="008B7291" w:rsidRDefault="00DE2052" w:rsidP="009E623A">
            <w:pPr>
              <w:rPr>
                <w:rFonts w:eastAsiaTheme="minorEastAsia"/>
                <w:color w:val="000000" w:themeColor="text1"/>
                <w:lang w:val="en-US" w:eastAsia="zh-CN"/>
              </w:rPr>
            </w:pPr>
          </w:p>
        </w:tc>
        <w:tc>
          <w:tcPr>
            <w:tcW w:w="8218" w:type="dxa"/>
          </w:tcPr>
          <w:p w14:paraId="502FA7EB" w14:textId="77777777" w:rsidR="00DE2052" w:rsidRDefault="00DE2052" w:rsidP="00DE2052">
            <w:pPr>
              <w:rPr>
                <w:rFonts w:eastAsia="Times New Roman"/>
              </w:rPr>
            </w:pPr>
            <w:r>
              <w:rPr>
                <w:rFonts w:eastAsia="Times New Roman"/>
              </w:rPr>
              <w:t xml:space="preserve">Apple: </w:t>
            </w:r>
          </w:p>
          <w:p w14:paraId="7B20FFED" w14:textId="018FE26B" w:rsidR="00DE2052" w:rsidRDefault="00DE2052" w:rsidP="00DE2052">
            <w:pPr>
              <w:rPr>
                <w:rFonts w:eastAsia="Times New Roman"/>
                <w:lang w:val="en-US" w:eastAsia="zh-CN"/>
              </w:rPr>
            </w:pPr>
            <w:r>
              <w:rPr>
                <w:rFonts w:eastAsia="Times New Roman"/>
              </w:rPr>
              <w:t>In fact, we are not insisting on adding explicitly operator names since we can understand that there could be reasons not to add them. However, we would appreciate making things more transparent and adding a reference to the document(s), from which one can see where it comes from. Otherwise it creates somewhat misleading impression that we try to obfuscate something. </w:t>
            </w:r>
          </w:p>
          <w:p w14:paraId="4ADA023D" w14:textId="774DDFCE" w:rsidR="00DE2052" w:rsidRPr="00C43FC7" w:rsidRDefault="00DE2052" w:rsidP="00C43FC7">
            <w:pPr>
              <w:rPr>
                <w:rFonts w:eastAsia="Times New Roman"/>
              </w:rPr>
            </w:pPr>
            <w:r>
              <w:rPr>
                <w:rFonts w:eastAsia="Times New Roman"/>
              </w:rPr>
              <w:t>If of course adding operators’ name is Ok for everybody, then we will be more than happy with that approach.</w:t>
            </w:r>
          </w:p>
        </w:tc>
      </w:tr>
      <w:tr w:rsidR="00C11D4A" w:rsidRPr="00B549B0" w14:paraId="2B86BD0B" w14:textId="77777777" w:rsidTr="00C110D9">
        <w:tc>
          <w:tcPr>
            <w:tcW w:w="1413" w:type="dxa"/>
          </w:tcPr>
          <w:p w14:paraId="03D41210" w14:textId="77777777" w:rsidR="00C11D4A" w:rsidRPr="008B7291" w:rsidRDefault="00C11D4A" w:rsidP="009E623A">
            <w:pPr>
              <w:rPr>
                <w:rFonts w:eastAsiaTheme="minorEastAsia"/>
                <w:color w:val="000000" w:themeColor="text1"/>
                <w:lang w:val="en-US" w:eastAsia="zh-CN"/>
              </w:rPr>
            </w:pPr>
          </w:p>
        </w:tc>
        <w:tc>
          <w:tcPr>
            <w:tcW w:w="8218" w:type="dxa"/>
          </w:tcPr>
          <w:p w14:paraId="79C59234" w14:textId="67DBBF81" w:rsidR="00C11D4A" w:rsidRPr="00C11D4A" w:rsidRDefault="00C11D4A" w:rsidP="00C11D4A">
            <w:pPr>
              <w:rPr>
                <w:rFonts w:eastAsia="Times New Roman"/>
                <w:lang w:val="en-US"/>
              </w:rPr>
            </w:pPr>
            <w:r>
              <w:rPr>
                <w:rFonts w:eastAsia="Times New Roman"/>
              </w:rPr>
              <w:t xml:space="preserve">Ericsson: </w:t>
            </w:r>
            <w:r>
              <w:t xml:space="preserve">Regarding the spectrum related papers we should not give a summary of the spectrum outcome from ITU/R in the TR 38.820. Instead we shall capture what is relevant for 7 to24 GHz. Please revise to remove information outside 7 to 24 GHz. Basically, what affect this TR is the spectrum around 10 GHz. </w:t>
            </w:r>
          </w:p>
        </w:tc>
      </w:tr>
      <w:tr w:rsidR="009E623A" w:rsidRPr="00B549B0" w14:paraId="5F82E288" w14:textId="77777777" w:rsidTr="00C110D9">
        <w:tc>
          <w:tcPr>
            <w:tcW w:w="1413" w:type="dxa"/>
          </w:tcPr>
          <w:p w14:paraId="606CAA7B" w14:textId="4F49C6A0" w:rsidR="009E623A" w:rsidRPr="00B549B0" w:rsidRDefault="009E623A" w:rsidP="009E623A">
            <w:pPr>
              <w:rPr>
                <w:rFonts w:eastAsiaTheme="minorEastAsia"/>
                <w:color w:val="000000" w:themeColor="text1"/>
                <w:lang w:val="en-US" w:eastAsia="zh-CN"/>
              </w:rPr>
            </w:pPr>
            <w:r w:rsidRPr="008B7291">
              <w:rPr>
                <w:rFonts w:eastAsiaTheme="minorEastAsia"/>
                <w:color w:val="000000" w:themeColor="text1"/>
                <w:lang w:val="en-US" w:eastAsia="zh-CN"/>
              </w:rPr>
              <w:t>R4-2002868</w:t>
            </w:r>
          </w:p>
        </w:tc>
        <w:tc>
          <w:tcPr>
            <w:tcW w:w="8218" w:type="dxa"/>
          </w:tcPr>
          <w:p w14:paraId="43D50DE5" w14:textId="77777777" w:rsidR="009E623A" w:rsidRPr="008B7291" w:rsidRDefault="009E623A" w:rsidP="009E623A">
            <w:pPr>
              <w:rPr>
                <w:rFonts w:eastAsiaTheme="minorEastAsia"/>
                <w:color w:val="000000" w:themeColor="text1"/>
                <w:lang w:val="en-US" w:eastAsia="zh-CN"/>
              </w:rPr>
            </w:pPr>
          </w:p>
        </w:tc>
      </w:tr>
    </w:tbl>
    <w:p w14:paraId="2B35B009" w14:textId="77777777" w:rsidR="00DD19DE" w:rsidRPr="00B549B0" w:rsidRDefault="00DD19DE" w:rsidP="00DD19DE">
      <w:pPr>
        <w:rPr>
          <w:color w:val="000000" w:themeColor="text1"/>
          <w:lang w:val="en-US" w:eastAsia="zh-CN"/>
        </w:rPr>
      </w:pPr>
    </w:p>
    <w:p w14:paraId="7442964D" w14:textId="52A13B75" w:rsidR="00307E51" w:rsidRPr="00B549B0" w:rsidRDefault="00DD19DE" w:rsidP="00805BE8">
      <w:pPr>
        <w:pStyle w:val="Heading2"/>
        <w:rPr>
          <w:color w:val="000000" w:themeColor="text1"/>
          <w:lang w:val="en-US"/>
        </w:rPr>
      </w:pPr>
      <w:r w:rsidRPr="00B549B0">
        <w:rPr>
          <w:rFonts w:hint="eastAsia"/>
          <w:color w:val="000000" w:themeColor="text1"/>
          <w:lang w:val="en-US"/>
        </w:rPr>
        <w:t>Summary on 2nd round</w:t>
      </w:r>
      <w:r w:rsidRPr="00B549B0">
        <w:rPr>
          <w:color w:val="000000" w:themeColor="text1"/>
          <w:lang w:val="en-US"/>
        </w:rPr>
        <w:t xml:space="preserve"> (if applicable)</w:t>
      </w:r>
    </w:p>
    <w:tbl>
      <w:tblPr>
        <w:tblStyle w:val="TableGrid"/>
        <w:tblW w:w="0" w:type="auto"/>
        <w:tblLook w:val="04A0" w:firstRow="1" w:lastRow="0" w:firstColumn="1" w:lastColumn="0" w:noHBand="0" w:noVBand="1"/>
      </w:tblPr>
      <w:tblGrid>
        <w:gridCol w:w="1231"/>
        <w:gridCol w:w="8400"/>
      </w:tblGrid>
      <w:tr w:rsidR="008B7291" w:rsidRPr="00B549B0" w14:paraId="17C37169" w14:textId="77777777" w:rsidTr="00C110D9">
        <w:tc>
          <w:tcPr>
            <w:tcW w:w="1231" w:type="dxa"/>
          </w:tcPr>
          <w:p w14:paraId="5C9EBC72" w14:textId="77777777" w:rsidR="008B7291" w:rsidRPr="00B549B0" w:rsidRDefault="008B7291" w:rsidP="00C110D9">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400" w:type="dxa"/>
          </w:tcPr>
          <w:p w14:paraId="50B05541" w14:textId="77777777" w:rsidR="008B7291" w:rsidRPr="00B549B0" w:rsidRDefault="008B7291" w:rsidP="00C110D9">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recommendation  </w:t>
            </w:r>
          </w:p>
        </w:tc>
      </w:tr>
      <w:tr w:rsidR="008B7291" w:rsidRPr="00B549B0" w14:paraId="04AFC2CF" w14:textId="77777777" w:rsidTr="00C110D9">
        <w:tc>
          <w:tcPr>
            <w:tcW w:w="1231" w:type="dxa"/>
          </w:tcPr>
          <w:p w14:paraId="3FE297F8" w14:textId="77777777" w:rsidR="008B7291" w:rsidRPr="008B7291" w:rsidRDefault="008B7291" w:rsidP="00C110D9">
            <w:pPr>
              <w:rPr>
                <w:rFonts w:eastAsiaTheme="minorEastAsia"/>
                <w:color w:val="000000" w:themeColor="text1"/>
                <w:lang w:val="en-US" w:eastAsia="zh-CN"/>
              </w:rPr>
            </w:pPr>
            <w:r w:rsidRPr="008B7291">
              <w:rPr>
                <w:rFonts w:eastAsiaTheme="minorEastAsia"/>
                <w:color w:val="000000" w:themeColor="text1"/>
                <w:lang w:val="en-US" w:eastAsia="zh-CN"/>
              </w:rPr>
              <w:t>R4-2002867</w:t>
            </w:r>
          </w:p>
        </w:tc>
        <w:tc>
          <w:tcPr>
            <w:tcW w:w="8400" w:type="dxa"/>
          </w:tcPr>
          <w:p w14:paraId="72ECE23A" w14:textId="77777777" w:rsidR="008B7291" w:rsidRPr="006B6420" w:rsidRDefault="008B7291" w:rsidP="00C110D9">
            <w:pPr>
              <w:rPr>
                <w:rFonts w:eastAsiaTheme="minorEastAsia"/>
                <w:color w:val="000000" w:themeColor="text1"/>
                <w:lang w:val="en-US" w:eastAsia="zh-CN"/>
              </w:rPr>
            </w:pPr>
            <w:r>
              <w:rPr>
                <w:rFonts w:eastAsiaTheme="minorEastAsia"/>
                <w:color w:val="000000" w:themeColor="text1"/>
                <w:lang w:val="en-US" w:eastAsia="zh-CN"/>
              </w:rPr>
              <w:t>Agreeable</w:t>
            </w:r>
          </w:p>
        </w:tc>
      </w:tr>
      <w:tr w:rsidR="008B7291" w:rsidRPr="00B549B0" w14:paraId="7EFA50D5" w14:textId="77777777" w:rsidTr="00C110D9">
        <w:tc>
          <w:tcPr>
            <w:tcW w:w="1231" w:type="dxa"/>
          </w:tcPr>
          <w:p w14:paraId="65D13CDD" w14:textId="77777777" w:rsidR="008B7291" w:rsidRPr="008B7291" w:rsidRDefault="008B7291" w:rsidP="00C110D9">
            <w:pPr>
              <w:rPr>
                <w:rFonts w:eastAsiaTheme="minorEastAsia"/>
                <w:color w:val="000000" w:themeColor="text1"/>
                <w:lang w:val="en-US" w:eastAsia="zh-CN"/>
              </w:rPr>
            </w:pPr>
            <w:r w:rsidRPr="008B7291">
              <w:rPr>
                <w:rFonts w:eastAsiaTheme="minorEastAsia"/>
                <w:color w:val="000000" w:themeColor="text1"/>
                <w:lang w:val="en-US" w:eastAsia="zh-CN"/>
              </w:rPr>
              <w:t>R4-2002868</w:t>
            </w:r>
          </w:p>
        </w:tc>
        <w:tc>
          <w:tcPr>
            <w:tcW w:w="8400" w:type="dxa"/>
          </w:tcPr>
          <w:p w14:paraId="2718D6EF" w14:textId="77777777" w:rsidR="008B7291" w:rsidRPr="006B6420" w:rsidRDefault="008B7291" w:rsidP="00C110D9">
            <w:pPr>
              <w:rPr>
                <w:rFonts w:eastAsiaTheme="minorEastAsia"/>
                <w:i/>
                <w:color w:val="000000" w:themeColor="text1"/>
                <w:lang w:val="en-US" w:eastAsia="zh-CN"/>
              </w:rPr>
            </w:pPr>
            <w:r>
              <w:rPr>
                <w:rFonts w:eastAsiaTheme="minorEastAsia"/>
                <w:color w:val="000000" w:themeColor="text1"/>
                <w:lang w:val="en-US" w:eastAsia="zh-CN"/>
              </w:rPr>
              <w:t>Agreeable</w:t>
            </w:r>
          </w:p>
        </w:tc>
      </w:tr>
    </w:tbl>
    <w:p w14:paraId="71FE1DFC" w14:textId="1F0C700E" w:rsidR="00307E51" w:rsidRPr="00B549B0" w:rsidRDefault="00307E51" w:rsidP="00307E51">
      <w:pPr>
        <w:rPr>
          <w:color w:val="000000" w:themeColor="text1"/>
          <w:lang w:val="en-US" w:eastAsia="zh-CN"/>
        </w:rPr>
      </w:pPr>
    </w:p>
    <w:p w14:paraId="458B4749" w14:textId="0B3A9AFB" w:rsidR="00307E51" w:rsidRPr="00B549B0" w:rsidRDefault="00307E51" w:rsidP="00307E51">
      <w:pPr>
        <w:rPr>
          <w:color w:val="000000" w:themeColor="text1"/>
          <w:lang w:val="en-US" w:eastAsia="zh-CN"/>
        </w:rPr>
      </w:pPr>
    </w:p>
    <w:p w14:paraId="1829E3FC" w14:textId="617B6ED0" w:rsidR="00E90015" w:rsidRPr="00B549B0" w:rsidRDefault="00E90015" w:rsidP="00E90015">
      <w:pPr>
        <w:pStyle w:val="Heading1"/>
        <w:rPr>
          <w:color w:val="000000" w:themeColor="text1"/>
          <w:lang w:eastAsia="ja-JP"/>
        </w:rPr>
      </w:pPr>
      <w:r w:rsidRPr="00B549B0">
        <w:rPr>
          <w:color w:val="000000" w:themeColor="text1"/>
          <w:lang w:eastAsia="ja-JP"/>
        </w:rPr>
        <w:t>Topic #</w:t>
      </w:r>
      <w:r w:rsidR="0071117A" w:rsidRPr="00B549B0">
        <w:rPr>
          <w:color w:val="000000" w:themeColor="text1"/>
          <w:lang w:eastAsia="ja-JP"/>
        </w:rPr>
        <w:t>3</w:t>
      </w:r>
      <w:r w:rsidRPr="00B549B0">
        <w:rPr>
          <w:color w:val="000000" w:themeColor="text1"/>
          <w:lang w:eastAsia="ja-JP"/>
        </w:rPr>
        <w:t>: BS classes</w:t>
      </w:r>
    </w:p>
    <w:p w14:paraId="22099F83" w14:textId="097B4241" w:rsidR="00993E3B" w:rsidRPr="00B549B0" w:rsidRDefault="00993E3B" w:rsidP="00993E3B">
      <w:pPr>
        <w:rPr>
          <w:color w:val="000000" w:themeColor="text1"/>
          <w:lang w:val="en-US" w:eastAsia="ja-JP"/>
        </w:rPr>
      </w:pPr>
      <w:r w:rsidRPr="00B549B0">
        <w:rPr>
          <w:color w:val="000000" w:themeColor="text1"/>
          <w:lang w:val="en-US" w:eastAsia="ja-JP"/>
        </w:rPr>
        <w:t xml:space="preserve">There are two TPs to the same topic of BS classes. Depite technical comments to be collected, the baseline TP will have to be selected out of those two. </w:t>
      </w:r>
    </w:p>
    <w:p w14:paraId="404462C9" w14:textId="77777777" w:rsidR="00E90015" w:rsidRPr="00B549B0" w:rsidRDefault="00E90015" w:rsidP="00E90015">
      <w:pPr>
        <w:pStyle w:val="Heading2"/>
        <w:rPr>
          <w:color w:val="000000" w:themeColor="text1"/>
        </w:rPr>
      </w:pPr>
      <w:r w:rsidRPr="00B549B0">
        <w:rPr>
          <w:rFonts w:hint="eastAsia"/>
          <w:color w:val="000000" w:themeColor="text1"/>
        </w:rPr>
        <w:t>Companies</w:t>
      </w:r>
      <w:r w:rsidRPr="00B549B0">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B549B0" w:rsidRPr="00B549B0" w14:paraId="071CC068" w14:textId="77777777" w:rsidTr="006C5B9C">
        <w:trPr>
          <w:trHeight w:val="468"/>
        </w:trPr>
        <w:tc>
          <w:tcPr>
            <w:tcW w:w="1622" w:type="dxa"/>
            <w:vAlign w:val="center"/>
          </w:tcPr>
          <w:p w14:paraId="1A8E9B2E" w14:textId="77777777" w:rsidR="00E90015" w:rsidRPr="00B549B0" w:rsidRDefault="00E90015" w:rsidP="006C5B9C">
            <w:pPr>
              <w:spacing w:before="120" w:after="120"/>
              <w:rPr>
                <w:b/>
                <w:bCs/>
                <w:color w:val="000000" w:themeColor="text1"/>
              </w:rPr>
            </w:pPr>
            <w:r w:rsidRPr="00B549B0">
              <w:rPr>
                <w:b/>
                <w:bCs/>
                <w:color w:val="000000" w:themeColor="text1"/>
              </w:rPr>
              <w:t>T-doc number</w:t>
            </w:r>
          </w:p>
        </w:tc>
        <w:tc>
          <w:tcPr>
            <w:tcW w:w="1424" w:type="dxa"/>
            <w:vAlign w:val="center"/>
          </w:tcPr>
          <w:p w14:paraId="6BE3E53C" w14:textId="77777777" w:rsidR="00E90015" w:rsidRPr="00B549B0" w:rsidRDefault="00E90015" w:rsidP="006C5B9C">
            <w:pPr>
              <w:spacing w:before="120" w:after="120"/>
              <w:rPr>
                <w:b/>
                <w:bCs/>
                <w:color w:val="000000" w:themeColor="text1"/>
              </w:rPr>
            </w:pPr>
            <w:r w:rsidRPr="00B549B0">
              <w:rPr>
                <w:b/>
                <w:bCs/>
                <w:color w:val="000000" w:themeColor="text1"/>
              </w:rPr>
              <w:t>Company</w:t>
            </w:r>
          </w:p>
        </w:tc>
        <w:tc>
          <w:tcPr>
            <w:tcW w:w="6585" w:type="dxa"/>
            <w:vAlign w:val="center"/>
          </w:tcPr>
          <w:p w14:paraId="20DE3179" w14:textId="77777777" w:rsidR="00E90015" w:rsidRPr="00B549B0" w:rsidRDefault="00E90015" w:rsidP="006C5B9C">
            <w:pPr>
              <w:spacing w:before="120" w:after="120"/>
              <w:rPr>
                <w:b/>
                <w:bCs/>
                <w:color w:val="000000" w:themeColor="text1"/>
              </w:rPr>
            </w:pPr>
            <w:r w:rsidRPr="00B549B0">
              <w:rPr>
                <w:b/>
                <w:bCs/>
                <w:color w:val="000000" w:themeColor="text1"/>
              </w:rPr>
              <w:t>Proposals / Observations</w:t>
            </w:r>
          </w:p>
        </w:tc>
      </w:tr>
      <w:tr w:rsidR="00B549B0" w:rsidRPr="00B549B0" w14:paraId="3DE592B5" w14:textId="77777777" w:rsidTr="00993E3B">
        <w:trPr>
          <w:trHeight w:val="468"/>
        </w:trPr>
        <w:tc>
          <w:tcPr>
            <w:tcW w:w="1622" w:type="dxa"/>
            <w:vAlign w:val="center"/>
          </w:tcPr>
          <w:p w14:paraId="3E52763A" w14:textId="08908326" w:rsidR="009550D9" w:rsidRPr="00B549B0" w:rsidRDefault="009550D9" w:rsidP="00993E3B">
            <w:pPr>
              <w:spacing w:before="120" w:after="120"/>
              <w:rPr>
                <w:b/>
                <w:bCs/>
                <w:color w:val="000000" w:themeColor="text1"/>
              </w:rPr>
            </w:pPr>
            <w:r w:rsidRPr="00B549B0">
              <w:rPr>
                <w:color w:val="000000" w:themeColor="text1"/>
              </w:rPr>
              <w:t>R4-2000686</w:t>
            </w:r>
          </w:p>
        </w:tc>
        <w:tc>
          <w:tcPr>
            <w:tcW w:w="1424" w:type="dxa"/>
            <w:vAlign w:val="center"/>
          </w:tcPr>
          <w:p w14:paraId="7C8E531A" w14:textId="22224903" w:rsidR="009550D9" w:rsidRPr="00B549B0" w:rsidRDefault="009550D9" w:rsidP="00993E3B">
            <w:pPr>
              <w:pStyle w:val="TAL"/>
              <w:rPr>
                <w:bCs/>
                <w:color w:val="000000" w:themeColor="text1"/>
              </w:rPr>
            </w:pPr>
            <w:r w:rsidRPr="00B549B0">
              <w:rPr>
                <w:color w:val="000000" w:themeColor="text1"/>
              </w:rPr>
              <w:t>Nokia, Nokia Shanghai Bell</w:t>
            </w:r>
          </w:p>
        </w:tc>
        <w:tc>
          <w:tcPr>
            <w:tcW w:w="6585" w:type="dxa"/>
            <w:vAlign w:val="center"/>
          </w:tcPr>
          <w:p w14:paraId="7B1709F2" w14:textId="7782DE27" w:rsidR="009550D9" w:rsidRPr="00B549B0" w:rsidRDefault="009550D9" w:rsidP="00993E3B">
            <w:pPr>
              <w:pStyle w:val="TAL"/>
              <w:rPr>
                <w:bCs/>
                <w:color w:val="000000" w:themeColor="text1"/>
              </w:rPr>
            </w:pPr>
            <w:r w:rsidRPr="00B549B0">
              <w:rPr>
                <w:bCs/>
                <w:color w:val="000000" w:themeColor="text1"/>
              </w:rPr>
              <w:t>withdrawn</w:t>
            </w:r>
          </w:p>
        </w:tc>
      </w:tr>
      <w:tr w:rsidR="00B549B0" w:rsidRPr="00B549B0" w14:paraId="38869808" w14:textId="77777777" w:rsidTr="00993E3B">
        <w:trPr>
          <w:trHeight w:val="468"/>
        </w:trPr>
        <w:tc>
          <w:tcPr>
            <w:tcW w:w="1622" w:type="dxa"/>
            <w:vAlign w:val="center"/>
          </w:tcPr>
          <w:p w14:paraId="21E7E082" w14:textId="2B03F05E" w:rsidR="009550D9" w:rsidRPr="00B549B0" w:rsidRDefault="009550D9" w:rsidP="00993E3B">
            <w:pPr>
              <w:spacing w:before="120" w:after="120"/>
              <w:rPr>
                <w:b/>
                <w:bCs/>
                <w:color w:val="000000" w:themeColor="text1"/>
              </w:rPr>
            </w:pPr>
            <w:r w:rsidRPr="00B549B0">
              <w:rPr>
                <w:color w:val="000000" w:themeColor="text1"/>
              </w:rPr>
              <w:t>R4-2000687</w:t>
            </w:r>
          </w:p>
        </w:tc>
        <w:tc>
          <w:tcPr>
            <w:tcW w:w="1424" w:type="dxa"/>
            <w:vAlign w:val="center"/>
          </w:tcPr>
          <w:p w14:paraId="579CACF9" w14:textId="1857B336" w:rsidR="009550D9" w:rsidRPr="00B549B0" w:rsidRDefault="009550D9" w:rsidP="00993E3B">
            <w:pPr>
              <w:pStyle w:val="TAL"/>
              <w:rPr>
                <w:bCs/>
                <w:color w:val="000000" w:themeColor="text1"/>
              </w:rPr>
            </w:pPr>
            <w:r w:rsidRPr="00B549B0">
              <w:rPr>
                <w:color w:val="000000" w:themeColor="text1"/>
              </w:rPr>
              <w:t>Nokia, Nokia Shanghai Bell</w:t>
            </w:r>
          </w:p>
        </w:tc>
        <w:tc>
          <w:tcPr>
            <w:tcW w:w="6585" w:type="dxa"/>
            <w:vAlign w:val="center"/>
          </w:tcPr>
          <w:p w14:paraId="30A4ACD1" w14:textId="3CA766A9" w:rsidR="009550D9" w:rsidRPr="00B549B0" w:rsidRDefault="009550D9" w:rsidP="00993E3B">
            <w:pPr>
              <w:pStyle w:val="TAL"/>
              <w:rPr>
                <w:bCs/>
                <w:color w:val="000000" w:themeColor="text1"/>
              </w:rPr>
            </w:pPr>
            <w:r w:rsidRPr="00B549B0">
              <w:rPr>
                <w:bCs/>
                <w:color w:val="000000" w:themeColor="text1"/>
              </w:rPr>
              <w:t>withdrawn</w:t>
            </w:r>
          </w:p>
        </w:tc>
      </w:tr>
      <w:tr w:rsidR="00B549B0" w:rsidRPr="00B549B0" w14:paraId="1EA8CE3C" w14:textId="77777777" w:rsidTr="00993E3B">
        <w:trPr>
          <w:trHeight w:val="468"/>
        </w:trPr>
        <w:tc>
          <w:tcPr>
            <w:tcW w:w="1622" w:type="dxa"/>
            <w:vAlign w:val="center"/>
          </w:tcPr>
          <w:p w14:paraId="750E1A43" w14:textId="77777777" w:rsidR="00E90015" w:rsidRPr="00B549B0" w:rsidRDefault="00E90015" w:rsidP="00993E3B">
            <w:pPr>
              <w:spacing w:before="120" w:after="120"/>
              <w:rPr>
                <w:rFonts w:asciiTheme="minorHAnsi" w:hAnsiTheme="minorHAnsi" w:cstheme="minorHAnsi"/>
                <w:color w:val="000000" w:themeColor="text1"/>
              </w:rPr>
            </w:pPr>
            <w:r w:rsidRPr="00B549B0">
              <w:rPr>
                <w:color w:val="000000" w:themeColor="text1"/>
              </w:rPr>
              <w:t>R4-2001017</w:t>
            </w:r>
          </w:p>
        </w:tc>
        <w:tc>
          <w:tcPr>
            <w:tcW w:w="1424" w:type="dxa"/>
            <w:vAlign w:val="center"/>
          </w:tcPr>
          <w:p w14:paraId="39127D4B" w14:textId="77777777" w:rsidR="00E90015" w:rsidRPr="00B549B0" w:rsidRDefault="00E90015" w:rsidP="00993E3B">
            <w:pPr>
              <w:pStyle w:val="TAL"/>
              <w:rPr>
                <w:rFonts w:cs="Arial"/>
                <w:color w:val="000000" w:themeColor="text1"/>
              </w:rPr>
            </w:pPr>
            <w:r w:rsidRPr="00B549B0">
              <w:rPr>
                <w:rFonts w:cs="Arial"/>
                <w:color w:val="000000" w:themeColor="text1"/>
              </w:rPr>
              <w:t>Ericsson</w:t>
            </w:r>
          </w:p>
        </w:tc>
        <w:tc>
          <w:tcPr>
            <w:tcW w:w="6585" w:type="dxa"/>
            <w:vAlign w:val="center"/>
          </w:tcPr>
          <w:p w14:paraId="3CC2F7CA" w14:textId="2EFA49A0" w:rsidR="00E90015" w:rsidRPr="00B549B0" w:rsidRDefault="004F3869" w:rsidP="00993E3B">
            <w:pPr>
              <w:pStyle w:val="TAL"/>
              <w:rPr>
                <w:rFonts w:cs="Arial"/>
                <w:color w:val="000000" w:themeColor="text1"/>
              </w:rPr>
            </w:pPr>
            <w:r w:rsidRPr="00B549B0">
              <w:rPr>
                <w:rFonts w:cs="Arial"/>
                <w:color w:val="000000" w:themeColor="text1"/>
              </w:rPr>
              <w:t xml:space="preserve">TP to TR 38.820: Addition of technical background for BS classes in subclause 7.3   </w:t>
            </w:r>
          </w:p>
        </w:tc>
      </w:tr>
      <w:tr w:rsidR="00E90015" w:rsidRPr="00B549B0" w14:paraId="2F14CB32" w14:textId="77777777" w:rsidTr="00993E3B">
        <w:trPr>
          <w:trHeight w:val="468"/>
        </w:trPr>
        <w:tc>
          <w:tcPr>
            <w:tcW w:w="1622" w:type="dxa"/>
            <w:vAlign w:val="center"/>
          </w:tcPr>
          <w:p w14:paraId="4CFCA312" w14:textId="77777777" w:rsidR="00E90015" w:rsidRPr="00B549B0" w:rsidRDefault="00E90015" w:rsidP="00993E3B">
            <w:pPr>
              <w:spacing w:before="120" w:after="120"/>
              <w:rPr>
                <w:rFonts w:asciiTheme="minorHAnsi" w:hAnsiTheme="minorHAnsi" w:cstheme="minorHAnsi"/>
                <w:color w:val="000000" w:themeColor="text1"/>
              </w:rPr>
            </w:pPr>
            <w:r w:rsidRPr="00B549B0">
              <w:rPr>
                <w:color w:val="000000" w:themeColor="text1"/>
              </w:rPr>
              <w:t>R4-2000673</w:t>
            </w:r>
          </w:p>
        </w:tc>
        <w:tc>
          <w:tcPr>
            <w:tcW w:w="1424" w:type="dxa"/>
            <w:vAlign w:val="center"/>
          </w:tcPr>
          <w:p w14:paraId="1308CA20" w14:textId="77777777" w:rsidR="00E90015" w:rsidRPr="00B549B0" w:rsidRDefault="00E90015" w:rsidP="00993E3B">
            <w:pPr>
              <w:pStyle w:val="TAL"/>
              <w:rPr>
                <w:rFonts w:cs="Arial"/>
                <w:color w:val="000000" w:themeColor="text1"/>
              </w:rPr>
            </w:pPr>
            <w:r w:rsidRPr="00B549B0">
              <w:rPr>
                <w:rFonts w:cs="Arial"/>
                <w:color w:val="000000" w:themeColor="text1"/>
              </w:rPr>
              <w:t>Nokia, Nokia Shanghai Bell</w:t>
            </w:r>
          </w:p>
        </w:tc>
        <w:tc>
          <w:tcPr>
            <w:tcW w:w="6585" w:type="dxa"/>
            <w:vAlign w:val="center"/>
          </w:tcPr>
          <w:p w14:paraId="533EE645" w14:textId="484CEA64" w:rsidR="00E90015" w:rsidRPr="00B549B0" w:rsidRDefault="004F3869" w:rsidP="00993E3B">
            <w:pPr>
              <w:pStyle w:val="TAL"/>
              <w:rPr>
                <w:rFonts w:cs="Arial"/>
                <w:color w:val="000000" w:themeColor="text1"/>
              </w:rPr>
            </w:pPr>
            <w:r w:rsidRPr="00B549B0">
              <w:rPr>
                <w:rFonts w:cs="Arial"/>
                <w:color w:val="000000" w:themeColor="text1"/>
              </w:rPr>
              <w:t>TP to TR 38.820: BS classes for 7-24 GHz frequency range</w:t>
            </w:r>
          </w:p>
        </w:tc>
      </w:tr>
    </w:tbl>
    <w:p w14:paraId="4BC406BE" w14:textId="77777777" w:rsidR="00E90015" w:rsidRPr="00B549B0" w:rsidRDefault="00E90015" w:rsidP="00E90015">
      <w:pPr>
        <w:rPr>
          <w:color w:val="000000" w:themeColor="text1"/>
        </w:rPr>
      </w:pPr>
    </w:p>
    <w:p w14:paraId="3A438F19" w14:textId="77777777" w:rsidR="00E90015" w:rsidRPr="00B549B0" w:rsidRDefault="00E90015" w:rsidP="00E90015">
      <w:pPr>
        <w:pStyle w:val="Heading2"/>
        <w:rPr>
          <w:color w:val="000000" w:themeColor="text1"/>
        </w:rPr>
      </w:pPr>
      <w:r w:rsidRPr="00B549B0">
        <w:rPr>
          <w:rFonts w:hint="eastAsia"/>
          <w:color w:val="000000" w:themeColor="text1"/>
        </w:rPr>
        <w:t>Open issues</w:t>
      </w:r>
      <w:r w:rsidRPr="00B549B0">
        <w:rPr>
          <w:color w:val="000000" w:themeColor="text1"/>
        </w:rPr>
        <w:t xml:space="preserve"> summary</w:t>
      </w:r>
    </w:p>
    <w:p w14:paraId="391D7A9F" w14:textId="5CC98554" w:rsidR="00E90015" w:rsidRPr="00B549B0" w:rsidRDefault="00E90015" w:rsidP="00E90015">
      <w:pPr>
        <w:pStyle w:val="Heading3"/>
        <w:rPr>
          <w:color w:val="000000" w:themeColor="text1"/>
          <w:sz w:val="24"/>
          <w:szCs w:val="16"/>
          <w:lang w:val="en-US"/>
        </w:rPr>
      </w:pPr>
      <w:r w:rsidRPr="00B549B0">
        <w:rPr>
          <w:color w:val="000000" w:themeColor="text1"/>
          <w:sz w:val="24"/>
          <w:szCs w:val="16"/>
          <w:lang w:val="en-US"/>
        </w:rPr>
        <w:t>Sub-topic 2-1</w:t>
      </w:r>
      <w:r w:rsidR="001A12C6" w:rsidRPr="00B549B0">
        <w:rPr>
          <w:color w:val="000000" w:themeColor="text1"/>
          <w:sz w:val="24"/>
          <w:szCs w:val="16"/>
          <w:lang w:val="en-US"/>
        </w:rPr>
        <w:t>: select the baseline TP for BS classes</w:t>
      </w:r>
    </w:p>
    <w:p w14:paraId="1D55CB2D" w14:textId="77777777" w:rsidR="00E90015" w:rsidRPr="00B549B0" w:rsidRDefault="00E90015" w:rsidP="00E9001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549B0">
        <w:rPr>
          <w:rFonts w:eastAsia="SimSun"/>
          <w:color w:val="000000" w:themeColor="text1"/>
          <w:szCs w:val="24"/>
          <w:lang w:eastAsia="zh-CN"/>
        </w:rPr>
        <w:t>Proposals</w:t>
      </w:r>
    </w:p>
    <w:p w14:paraId="7F6049EC" w14:textId="5F152130" w:rsidR="00E90015" w:rsidRPr="00B549B0" w:rsidRDefault="00E90015" w:rsidP="00E900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549B0">
        <w:rPr>
          <w:rFonts w:eastAsia="SimSun"/>
          <w:color w:val="000000" w:themeColor="text1"/>
          <w:szCs w:val="24"/>
          <w:lang w:eastAsia="zh-CN"/>
        </w:rPr>
        <w:t xml:space="preserve">Option 1: </w:t>
      </w:r>
      <w:r w:rsidR="007053AC" w:rsidRPr="00B549B0">
        <w:rPr>
          <w:rFonts w:eastAsia="SimSun"/>
          <w:color w:val="000000" w:themeColor="text1"/>
          <w:szCs w:val="24"/>
          <w:lang w:eastAsia="zh-CN"/>
        </w:rPr>
        <w:t xml:space="preserve">Follow TP in </w:t>
      </w:r>
      <w:r w:rsidR="007053AC" w:rsidRPr="00B549B0">
        <w:rPr>
          <w:color w:val="000000" w:themeColor="text1"/>
        </w:rPr>
        <w:t>R4-2001017 based on the existing BS classes</w:t>
      </w:r>
    </w:p>
    <w:p w14:paraId="2C00D500" w14:textId="3F4AE0E5" w:rsidR="00E90015" w:rsidRPr="00B549B0" w:rsidRDefault="00E90015" w:rsidP="00E900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549B0">
        <w:rPr>
          <w:rFonts w:eastAsia="SimSun"/>
          <w:color w:val="000000" w:themeColor="text1"/>
          <w:szCs w:val="24"/>
          <w:lang w:eastAsia="zh-CN"/>
        </w:rPr>
        <w:t xml:space="preserve">Option 2: </w:t>
      </w:r>
      <w:r w:rsidR="007053AC" w:rsidRPr="00B549B0">
        <w:rPr>
          <w:rFonts w:eastAsia="SimSun"/>
          <w:color w:val="000000" w:themeColor="text1"/>
          <w:szCs w:val="24"/>
          <w:lang w:eastAsia="zh-CN"/>
        </w:rPr>
        <w:t xml:space="preserve">Follow TP in </w:t>
      </w:r>
      <w:r w:rsidR="007053AC" w:rsidRPr="00B549B0">
        <w:rPr>
          <w:color w:val="000000" w:themeColor="text1"/>
        </w:rPr>
        <w:t xml:space="preserve">R4-2000673 based on the consideration of the carrier frequency based derivation of the </w:t>
      </w:r>
      <w:r w:rsidR="00C655A7" w:rsidRPr="00B549B0">
        <w:rPr>
          <w:rFonts w:eastAsia="SimSun"/>
          <w:color w:val="000000" w:themeColor="text1"/>
          <w:szCs w:val="21"/>
          <w:lang w:eastAsia="zh-CN"/>
        </w:rPr>
        <w:t>BS to UE minimum coupling loss and minimum distance derivation.</w:t>
      </w:r>
    </w:p>
    <w:p w14:paraId="36F83AFD" w14:textId="77777777" w:rsidR="00E90015" w:rsidRPr="00B549B0" w:rsidRDefault="00E90015" w:rsidP="00E9001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549B0">
        <w:rPr>
          <w:rFonts w:eastAsia="SimSun"/>
          <w:color w:val="000000" w:themeColor="text1"/>
          <w:szCs w:val="24"/>
          <w:lang w:eastAsia="zh-CN"/>
        </w:rPr>
        <w:t>Recommended WF</w:t>
      </w:r>
    </w:p>
    <w:p w14:paraId="5DD9E0BA" w14:textId="77777777" w:rsidR="00244755" w:rsidRPr="006B6420" w:rsidRDefault="00244755" w:rsidP="0024475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B6420">
        <w:rPr>
          <w:rFonts w:eastAsia="SimSun"/>
          <w:color w:val="000000" w:themeColor="text1"/>
          <w:szCs w:val="24"/>
          <w:lang w:eastAsia="zh-CN"/>
        </w:rPr>
        <w:t>Based on the feedback from companies it is proposed to follow Option 1.</w:t>
      </w:r>
    </w:p>
    <w:p w14:paraId="38214E77" w14:textId="77777777" w:rsidR="00E90015" w:rsidRPr="00B549B0" w:rsidRDefault="00E90015" w:rsidP="00E90015">
      <w:pPr>
        <w:rPr>
          <w:i/>
          <w:color w:val="000000" w:themeColor="text1"/>
          <w:lang w:eastAsia="zh-CN"/>
        </w:rPr>
      </w:pPr>
    </w:p>
    <w:p w14:paraId="50F58022" w14:textId="77777777" w:rsidR="00E90015" w:rsidRPr="00B549B0" w:rsidRDefault="00E90015" w:rsidP="00E90015">
      <w:pPr>
        <w:pStyle w:val="Heading2"/>
        <w:rPr>
          <w:color w:val="000000" w:themeColor="text1"/>
          <w:lang w:val="en-US"/>
        </w:rPr>
      </w:pPr>
      <w:r w:rsidRPr="00B549B0">
        <w:rPr>
          <w:color w:val="000000" w:themeColor="text1"/>
          <w:lang w:val="en-US"/>
        </w:rPr>
        <w:t>Companies</w:t>
      </w:r>
      <w:r w:rsidRPr="00B549B0">
        <w:rPr>
          <w:rFonts w:hint="eastAsia"/>
          <w:color w:val="000000" w:themeColor="text1"/>
          <w:lang w:val="en-US"/>
        </w:rPr>
        <w:t xml:space="preserve"> views</w:t>
      </w:r>
      <w:r w:rsidRPr="00B549B0">
        <w:rPr>
          <w:color w:val="000000" w:themeColor="text1"/>
          <w:lang w:val="en-US"/>
        </w:rPr>
        <w:t>’</w:t>
      </w:r>
      <w:r w:rsidRPr="00B549B0">
        <w:rPr>
          <w:rFonts w:hint="eastAsia"/>
          <w:color w:val="000000" w:themeColor="text1"/>
          <w:lang w:val="en-US"/>
        </w:rPr>
        <w:t xml:space="preserve"> collection for 1st round </w:t>
      </w:r>
    </w:p>
    <w:p w14:paraId="75417795" w14:textId="77777777" w:rsidR="00E90015" w:rsidRPr="00B549B0" w:rsidRDefault="00E90015" w:rsidP="00E90015">
      <w:pPr>
        <w:pStyle w:val="Heading3"/>
        <w:rPr>
          <w:color w:val="000000" w:themeColor="text1"/>
          <w:sz w:val="24"/>
          <w:szCs w:val="16"/>
        </w:rPr>
      </w:pPr>
      <w:r w:rsidRPr="00B549B0">
        <w:rPr>
          <w:color w:val="000000" w:themeColor="text1"/>
          <w:sz w:val="24"/>
          <w:szCs w:val="16"/>
        </w:rPr>
        <w:t xml:space="preserve">Open issues </w:t>
      </w:r>
    </w:p>
    <w:p w14:paraId="20BE4507" w14:textId="77777777" w:rsidR="00E90015" w:rsidRPr="00B549B0" w:rsidRDefault="00E90015" w:rsidP="00E90015">
      <w:pPr>
        <w:pStyle w:val="Heading3"/>
        <w:rPr>
          <w:color w:val="000000" w:themeColor="text1"/>
          <w:sz w:val="24"/>
          <w:szCs w:val="16"/>
        </w:rPr>
      </w:pPr>
      <w:r w:rsidRPr="00B549B0">
        <w:rPr>
          <w:color w:val="000000" w:themeColor="text1"/>
          <w:sz w:val="24"/>
          <w:szCs w:val="16"/>
        </w:rPr>
        <w:t>CRs/TPs comments collection</w:t>
      </w:r>
    </w:p>
    <w:tbl>
      <w:tblPr>
        <w:tblStyle w:val="TableGrid"/>
        <w:tblW w:w="0" w:type="auto"/>
        <w:tblLook w:val="04A0" w:firstRow="1" w:lastRow="0" w:firstColumn="1" w:lastColumn="0" w:noHBand="0" w:noVBand="1"/>
      </w:tblPr>
      <w:tblGrid>
        <w:gridCol w:w="1232"/>
        <w:gridCol w:w="8399"/>
      </w:tblGrid>
      <w:tr w:rsidR="00B549B0" w:rsidRPr="00B549B0" w14:paraId="1E4549C0" w14:textId="77777777" w:rsidTr="004F3869">
        <w:tc>
          <w:tcPr>
            <w:tcW w:w="1232" w:type="dxa"/>
          </w:tcPr>
          <w:p w14:paraId="24B60969" w14:textId="77777777" w:rsidR="00E90015" w:rsidRPr="00B549B0" w:rsidRDefault="00E90015" w:rsidP="006C5B9C">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399" w:type="dxa"/>
          </w:tcPr>
          <w:p w14:paraId="7693C6FA" w14:textId="77777777" w:rsidR="00E90015" w:rsidRPr="00B549B0" w:rsidRDefault="00E90015" w:rsidP="006C5B9C">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Comments collection</w:t>
            </w:r>
          </w:p>
        </w:tc>
      </w:tr>
      <w:tr w:rsidR="00B549B0" w:rsidRPr="00B549B0" w14:paraId="6E2B44CC" w14:textId="77777777" w:rsidTr="00A124C8">
        <w:trPr>
          <w:trHeight w:val="2299"/>
        </w:trPr>
        <w:tc>
          <w:tcPr>
            <w:tcW w:w="1232" w:type="dxa"/>
            <w:vMerge w:val="restart"/>
          </w:tcPr>
          <w:p w14:paraId="632B1800" w14:textId="34B016EC" w:rsidR="00AF4229" w:rsidRPr="00B549B0" w:rsidRDefault="00AF4229" w:rsidP="004F3869">
            <w:pPr>
              <w:spacing w:after="120"/>
              <w:rPr>
                <w:rFonts w:eastAsiaTheme="minorEastAsia"/>
                <w:color w:val="000000" w:themeColor="text1"/>
                <w:lang w:val="en-US" w:eastAsia="zh-CN"/>
              </w:rPr>
            </w:pPr>
            <w:r w:rsidRPr="00B549B0">
              <w:rPr>
                <w:color w:val="000000" w:themeColor="text1"/>
              </w:rPr>
              <w:t>R4-2001017</w:t>
            </w:r>
          </w:p>
        </w:tc>
        <w:tc>
          <w:tcPr>
            <w:tcW w:w="8399" w:type="dxa"/>
          </w:tcPr>
          <w:p w14:paraId="39338EE9" w14:textId="7B1113A1" w:rsidR="00AF4229" w:rsidRPr="00B549B0" w:rsidRDefault="00AF4229" w:rsidP="000863AF">
            <w:pPr>
              <w:tabs>
                <w:tab w:val="left" w:pos="1065"/>
              </w:tabs>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Huawei: </w:t>
            </w:r>
          </w:p>
          <w:p w14:paraId="09FE5DB6" w14:textId="77777777" w:rsidR="00AF4229" w:rsidRPr="00B549B0" w:rsidRDefault="00AF4229" w:rsidP="00EE204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There is also related Nokia contribution for BS classes (R4-2000673). </w:t>
            </w:r>
          </w:p>
          <w:p w14:paraId="7E5DB327" w14:textId="77777777" w:rsidR="00AF4229" w:rsidRPr="00B549B0" w:rsidRDefault="00AF4229" w:rsidP="00EE204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"The associated deployment scenarios for each class are exactly the same for all BS types." meaning of this sentence has been changed compared to the NR specification, i.e. in NR spec it refers to the BS with the w/o connectors. Now it refers to the BS types, while its meaning is not sufficiently clear. </w:t>
            </w:r>
          </w:p>
          <w:p w14:paraId="07449C42" w14:textId="6BAEED88" w:rsidR="00AF4229" w:rsidRPr="00B549B0" w:rsidRDefault="00AF4229" w:rsidP="00EE204E">
            <w:pPr>
              <w:spacing w:after="120"/>
              <w:rPr>
                <w:rFonts w:eastAsiaTheme="minorEastAsia"/>
                <w:color w:val="000000" w:themeColor="text1"/>
                <w:lang w:val="en-US" w:eastAsia="zh-CN"/>
              </w:rPr>
            </w:pPr>
            <w:r w:rsidRPr="00B549B0">
              <w:rPr>
                <w:rFonts w:eastAsiaTheme="minorEastAsia"/>
                <w:color w:val="000000" w:themeColor="text1"/>
                <w:lang w:val="en-US" w:eastAsia="zh-CN"/>
              </w:rPr>
              <w:t>- For the BS classes specification for conducted and OTA requirements: we have already defined the following terms: BS type xFR-C, BS type xFR-H, BS type xFR-O. It is suggested to re-use those terms in this TP.</w:t>
            </w:r>
          </w:p>
        </w:tc>
      </w:tr>
      <w:tr w:rsidR="00B549B0" w:rsidRPr="00B549B0" w14:paraId="29C63016" w14:textId="77777777" w:rsidTr="004F3869">
        <w:tc>
          <w:tcPr>
            <w:tcW w:w="1232" w:type="dxa"/>
            <w:vMerge/>
          </w:tcPr>
          <w:p w14:paraId="105242CB" w14:textId="77777777" w:rsidR="00AF4229" w:rsidRPr="00B549B0" w:rsidRDefault="00AF4229" w:rsidP="004F3869">
            <w:pPr>
              <w:spacing w:after="120"/>
              <w:rPr>
                <w:rFonts w:eastAsiaTheme="minorEastAsia"/>
                <w:color w:val="000000" w:themeColor="text1"/>
                <w:lang w:val="en-US" w:eastAsia="zh-CN"/>
              </w:rPr>
            </w:pPr>
          </w:p>
        </w:tc>
        <w:tc>
          <w:tcPr>
            <w:tcW w:w="8399" w:type="dxa"/>
          </w:tcPr>
          <w:p w14:paraId="3ED919F9" w14:textId="4150931F" w:rsidR="00AF4229" w:rsidRPr="00B549B0" w:rsidDel="00EE204E" w:rsidRDefault="00AF4229" w:rsidP="004F3869">
            <w:pPr>
              <w:spacing w:after="120"/>
              <w:rPr>
                <w:rFonts w:eastAsiaTheme="minorEastAsia"/>
                <w:color w:val="000000" w:themeColor="text1"/>
                <w:lang w:val="en-US" w:eastAsia="zh-CN"/>
              </w:rPr>
            </w:pPr>
            <w:r w:rsidRPr="00B549B0">
              <w:rPr>
                <w:rFonts w:eastAsiaTheme="minorEastAsia"/>
                <w:color w:val="000000" w:themeColor="text1"/>
                <w:lang w:val="en-US" w:eastAsia="zh-CN"/>
              </w:rPr>
              <w:t>Nokia: Not clear what would be the MCL and minimum distance of each BS class within the 7 - 24 GHz frequency range (or each frequency sub-range), is the proposal to keep the current MCL and minimum distance (calculated based on 2GHz carrier frequency) to the whole 7 - 24 GHz frequency range?</w:t>
            </w:r>
          </w:p>
        </w:tc>
      </w:tr>
      <w:tr w:rsidR="00B549B0" w:rsidRPr="00B549B0" w14:paraId="2B13E26D" w14:textId="77777777" w:rsidTr="004F3869">
        <w:tc>
          <w:tcPr>
            <w:tcW w:w="1232" w:type="dxa"/>
            <w:vMerge/>
          </w:tcPr>
          <w:p w14:paraId="0F591E05" w14:textId="77777777" w:rsidR="00AF4229" w:rsidRPr="00B549B0" w:rsidRDefault="00AF4229" w:rsidP="004F3869">
            <w:pPr>
              <w:spacing w:after="120"/>
              <w:rPr>
                <w:rFonts w:eastAsiaTheme="minorEastAsia"/>
                <w:color w:val="000000" w:themeColor="text1"/>
                <w:lang w:val="en-US" w:eastAsia="zh-CN"/>
              </w:rPr>
            </w:pPr>
          </w:p>
        </w:tc>
        <w:tc>
          <w:tcPr>
            <w:tcW w:w="8399" w:type="dxa"/>
          </w:tcPr>
          <w:p w14:paraId="68E16CB2" w14:textId="076FBBCB" w:rsidR="00AF4229" w:rsidRPr="00B549B0" w:rsidRDefault="00AF4229" w:rsidP="004F3869">
            <w:pPr>
              <w:spacing w:after="120"/>
              <w:rPr>
                <w:rFonts w:eastAsiaTheme="minorEastAsia"/>
                <w:color w:val="000000" w:themeColor="text1"/>
                <w:lang w:val="en-US" w:eastAsia="zh-CN"/>
              </w:rPr>
            </w:pPr>
            <w:r w:rsidRPr="00B549B0">
              <w:rPr>
                <w:rFonts w:eastAsiaTheme="minorEastAsia"/>
                <w:color w:val="000000" w:themeColor="text1"/>
                <w:lang w:val="en-US" w:eastAsia="zh-CN"/>
              </w:rPr>
              <w:t>[</w:t>
            </w:r>
            <w:r w:rsidRPr="00B549B0">
              <w:rPr>
                <w:rFonts w:eastAsiaTheme="minorEastAsia" w:hint="eastAsia"/>
                <w:color w:val="000000" w:themeColor="text1"/>
                <w:lang w:val="en-US" w:eastAsia="zh-CN"/>
              </w:rPr>
              <w:t>ZTE: Maybe some more background about why there are two different ways to differentiate the BS classes and potential methods for 7-24GHz range.</w:t>
            </w:r>
            <w:r w:rsidRPr="00B549B0">
              <w:rPr>
                <w:rFonts w:eastAsiaTheme="minorEastAsia"/>
                <w:color w:val="000000" w:themeColor="text1"/>
                <w:lang w:val="en-US" w:eastAsia="zh-CN"/>
              </w:rPr>
              <w:t>]</w:t>
            </w:r>
          </w:p>
        </w:tc>
      </w:tr>
      <w:tr w:rsidR="00B549B0" w:rsidRPr="00B549B0" w14:paraId="7FBB84DF" w14:textId="77777777" w:rsidTr="00993E3B">
        <w:trPr>
          <w:trHeight w:val="248"/>
        </w:trPr>
        <w:tc>
          <w:tcPr>
            <w:tcW w:w="1232" w:type="dxa"/>
            <w:vMerge w:val="restart"/>
          </w:tcPr>
          <w:p w14:paraId="5267AA89" w14:textId="2DC70523" w:rsidR="00B549B0" w:rsidRPr="00B549B0" w:rsidRDefault="00B549B0" w:rsidP="004F3869">
            <w:pPr>
              <w:spacing w:after="120"/>
              <w:rPr>
                <w:rFonts w:eastAsiaTheme="minorEastAsia"/>
                <w:color w:val="000000" w:themeColor="text1"/>
                <w:lang w:val="en-US" w:eastAsia="zh-CN"/>
              </w:rPr>
            </w:pPr>
            <w:r w:rsidRPr="00B549B0">
              <w:rPr>
                <w:color w:val="000000" w:themeColor="text1"/>
              </w:rPr>
              <w:t>R4-2000673</w:t>
            </w:r>
          </w:p>
        </w:tc>
        <w:tc>
          <w:tcPr>
            <w:tcW w:w="8399" w:type="dxa"/>
          </w:tcPr>
          <w:p w14:paraId="6E0638BC" w14:textId="592AFDE0" w:rsidR="00B549B0" w:rsidRPr="00B549B0" w:rsidRDefault="00B549B0"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Today we have a concept for FR1 and FR2 documented in TS 38.104. For this frequency range we need to support the same concept. For BS type 1-O and BS type 2-O we have the same definitions of BS classes. Hence, we shall keep that concept for 7 to 24 GHz also. We have a TP capturing that to TR 38.820. With the proposal if this TP, we challenge the decision behind the concept used for FR1 and FR2.</w:t>
            </w:r>
          </w:p>
        </w:tc>
      </w:tr>
      <w:tr w:rsidR="00B549B0" w:rsidRPr="00B549B0" w14:paraId="455390E3" w14:textId="77777777" w:rsidTr="004F3869">
        <w:tc>
          <w:tcPr>
            <w:tcW w:w="1232" w:type="dxa"/>
            <w:vMerge/>
          </w:tcPr>
          <w:p w14:paraId="3A2599EF" w14:textId="77777777" w:rsidR="00B549B0" w:rsidRPr="00B549B0" w:rsidRDefault="00B549B0" w:rsidP="005B5CCE">
            <w:pPr>
              <w:spacing w:after="120"/>
              <w:rPr>
                <w:rFonts w:eastAsiaTheme="minorEastAsia"/>
                <w:color w:val="000000" w:themeColor="text1"/>
                <w:lang w:val="en-US" w:eastAsia="zh-CN"/>
              </w:rPr>
            </w:pPr>
          </w:p>
        </w:tc>
        <w:tc>
          <w:tcPr>
            <w:tcW w:w="8399" w:type="dxa"/>
          </w:tcPr>
          <w:p w14:paraId="7FAC7E54" w14:textId="6152142B"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Huawei:</w:t>
            </w:r>
          </w:p>
          <w:p w14:paraId="4D6EDB28" w14:textId="3AEA1778"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related TP in R4-2001017 (Ericsson), decide on the baseline TP first. As this approach was not really discussed during previous meetings, our preference is to revise Ericsson paper (and possibly include some inputs from Nokia contribution).</w:t>
            </w:r>
          </w:p>
          <w:p w14:paraId="30DA6353" w14:textId="7FE70F23"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what is missing the is general conclusion on the BS classes to be considered (WA, MR, LA), which was discussed during past meetings.  </w:t>
            </w:r>
          </w:p>
          <w:p w14:paraId="4521402B" w14:textId="77777777"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TP shall not imply, that there will be 7-24 specific BS classes (due to the motivation on the carrier frequency- such motivation was not used when BS classes were defined for FR1 and FR2).</w:t>
            </w:r>
          </w:p>
          <w:p w14:paraId="27A7835F" w14:textId="77777777"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if FR1 will be extended (e.g. considering the WRC-19 outcomes on 10-10.5GHz band for Region 2) then the content of BS classes is expected to be reused from FR1. </w:t>
            </w:r>
          </w:p>
          <w:p w14:paraId="4F8F3E3D" w14:textId="60678D81"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If this TP is revised, we need to clarify how the BS classes concept aligns among FR1/7-24/FR2 to make it consistent.</w:t>
            </w:r>
          </w:p>
        </w:tc>
      </w:tr>
      <w:tr w:rsidR="00B549B0" w:rsidRPr="00B549B0" w14:paraId="2C7A48DB" w14:textId="77777777" w:rsidTr="004F3869">
        <w:tc>
          <w:tcPr>
            <w:tcW w:w="1232" w:type="dxa"/>
            <w:vMerge/>
          </w:tcPr>
          <w:p w14:paraId="039F88EA" w14:textId="77777777" w:rsidR="00B549B0" w:rsidRPr="00B549B0" w:rsidRDefault="00B549B0" w:rsidP="005B5CCE">
            <w:pPr>
              <w:spacing w:after="120"/>
              <w:rPr>
                <w:rFonts w:eastAsiaTheme="minorEastAsia"/>
                <w:color w:val="000000" w:themeColor="text1"/>
                <w:lang w:val="en-US" w:eastAsia="zh-CN"/>
              </w:rPr>
            </w:pPr>
          </w:p>
        </w:tc>
        <w:tc>
          <w:tcPr>
            <w:tcW w:w="8399" w:type="dxa"/>
          </w:tcPr>
          <w:p w14:paraId="1A543B79" w14:textId="1232821E"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w:t>
            </w:r>
            <w:r w:rsidRPr="00B549B0">
              <w:rPr>
                <w:rFonts w:eastAsiaTheme="minorEastAsia" w:hint="eastAsia"/>
                <w:color w:val="000000" w:themeColor="text1"/>
                <w:lang w:val="en-US" w:eastAsia="zh-CN"/>
              </w:rPr>
              <w:t>ZTE: The information is good, but we think the table for example minimum distance is not needed.</w:t>
            </w:r>
            <w:r w:rsidRPr="00B549B0">
              <w:rPr>
                <w:rFonts w:eastAsiaTheme="minorEastAsia"/>
                <w:color w:val="000000" w:themeColor="text1"/>
                <w:lang w:val="en-US" w:eastAsia="zh-CN"/>
              </w:rPr>
              <w:t>]</w:t>
            </w:r>
          </w:p>
        </w:tc>
      </w:tr>
    </w:tbl>
    <w:p w14:paraId="31EA2F6E" w14:textId="77777777" w:rsidR="00E90015" w:rsidRPr="00B549B0" w:rsidRDefault="00E90015" w:rsidP="00E90015">
      <w:pPr>
        <w:rPr>
          <w:color w:val="000000" w:themeColor="text1"/>
          <w:lang w:val="en-US" w:eastAsia="zh-CN"/>
        </w:rPr>
      </w:pPr>
    </w:p>
    <w:p w14:paraId="002A5612" w14:textId="77777777" w:rsidR="00E90015" w:rsidRPr="00B549B0" w:rsidRDefault="00E90015" w:rsidP="00E90015">
      <w:pPr>
        <w:pStyle w:val="Heading2"/>
        <w:rPr>
          <w:color w:val="000000" w:themeColor="text1"/>
        </w:rPr>
      </w:pPr>
      <w:r w:rsidRPr="00B549B0">
        <w:rPr>
          <w:color w:val="000000" w:themeColor="text1"/>
        </w:rPr>
        <w:t>Summary</w:t>
      </w:r>
      <w:r w:rsidRPr="00B549B0">
        <w:rPr>
          <w:rFonts w:hint="eastAsia"/>
          <w:color w:val="000000" w:themeColor="text1"/>
        </w:rPr>
        <w:t xml:space="preserve"> for 1st round </w:t>
      </w:r>
    </w:p>
    <w:p w14:paraId="7334B279" w14:textId="77777777" w:rsidR="00E90015" w:rsidRPr="00B549B0" w:rsidRDefault="00E90015" w:rsidP="00E90015">
      <w:pPr>
        <w:pStyle w:val="Heading3"/>
        <w:rPr>
          <w:color w:val="000000" w:themeColor="text1"/>
          <w:sz w:val="24"/>
          <w:szCs w:val="16"/>
        </w:rPr>
      </w:pPr>
      <w:r w:rsidRPr="00B549B0">
        <w:rPr>
          <w:color w:val="000000" w:themeColor="text1"/>
          <w:sz w:val="24"/>
          <w:szCs w:val="16"/>
        </w:rPr>
        <w:t xml:space="preserve">Open issues </w:t>
      </w:r>
    </w:p>
    <w:p w14:paraId="23587E27" w14:textId="77777777" w:rsidR="00E90015" w:rsidRPr="00B549B0" w:rsidRDefault="00E90015" w:rsidP="00E90015">
      <w:pPr>
        <w:pStyle w:val="Heading3"/>
        <w:rPr>
          <w:color w:val="000000" w:themeColor="text1"/>
          <w:sz w:val="24"/>
          <w:szCs w:val="16"/>
        </w:rPr>
      </w:pPr>
      <w:r w:rsidRPr="00B549B0">
        <w:rPr>
          <w:color w:val="000000" w:themeColor="text1"/>
          <w:sz w:val="24"/>
          <w:szCs w:val="16"/>
        </w:rPr>
        <w:t>CRs/TPs</w:t>
      </w:r>
    </w:p>
    <w:tbl>
      <w:tblPr>
        <w:tblStyle w:val="TableGrid"/>
        <w:tblW w:w="0" w:type="auto"/>
        <w:tblLook w:val="04A0" w:firstRow="1" w:lastRow="0" w:firstColumn="1" w:lastColumn="0" w:noHBand="0" w:noVBand="1"/>
      </w:tblPr>
      <w:tblGrid>
        <w:gridCol w:w="1231"/>
        <w:gridCol w:w="8400"/>
      </w:tblGrid>
      <w:tr w:rsidR="00B549B0" w:rsidRPr="00B549B0" w14:paraId="16B4FD8A" w14:textId="77777777" w:rsidTr="00052B8C">
        <w:tc>
          <w:tcPr>
            <w:tcW w:w="1231" w:type="dxa"/>
          </w:tcPr>
          <w:p w14:paraId="4D8B647F" w14:textId="77777777" w:rsidR="00E90015" w:rsidRPr="00B549B0" w:rsidRDefault="00E90015" w:rsidP="006C5B9C">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400" w:type="dxa"/>
          </w:tcPr>
          <w:p w14:paraId="779B2A5C" w14:textId="77777777" w:rsidR="00E90015" w:rsidRPr="00B549B0" w:rsidRDefault="00E90015" w:rsidP="006C5B9C">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recommendation  </w:t>
            </w:r>
          </w:p>
        </w:tc>
      </w:tr>
      <w:tr w:rsidR="00244755" w:rsidRPr="00B549B0" w14:paraId="4FE6F97F" w14:textId="77777777" w:rsidTr="00052B8C">
        <w:tc>
          <w:tcPr>
            <w:tcW w:w="1231" w:type="dxa"/>
          </w:tcPr>
          <w:p w14:paraId="386F6330" w14:textId="39535CDC" w:rsidR="00244755" w:rsidRPr="00B549B0" w:rsidRDefault="00244755" w:rsidP="00244755">
            <w:pPr>
              <w:rPr>
                <w:rFonts w:eastAsiaTheme="minorEastAsia"/>
                <w:color w:val="000000" w:themeColor="text1"/>
                <w:lang w:val="en-US" w:eastAsia="zh-CN"/>
              </w:rPr>
            </w:pPr>
            <w:r w:rsidRPr="00B549B0">
              <w:rPr>
                <w:color w:val="000000" w:themeColor="text1"/>
              </w:rPr>
              <w:t>R4-2001017</w:t>
            </w:r>
          </w:p>
        </w:tc>
        <w:tc>
          <w:tcPr>
            <w:tcW w:w="8400" w:type="dxa"/>
          </w:tcPr>
          <w:p w14:paraId="5ACE1037" w14:textId="77777777" w:rsidR="00244755" w:rsidRPr="008B7291" w:rsidRDefault="00244755" w:rsidP="00244755">
            <w:pPr>
              <w:rPr>
                <w:color w:val="000000" w:themeColor="text1"/>
              </w:rPr>
            </w:pPr>
            <w:r w:rsidRPr="008B7291">
              <w:rPr>
                <w:rFonts w:eastAsiaTheme="minorEastAsia"/>
                <w:color w:val="000000" w:themeColor="text1"/>
                <w:lang w:val="en-US" w:eastAsia="zh-CN"/>
              </w:rPr>
              <w:t xml:space="preserve">To be revised, possibly capturing selected inputs from </w:t>
            </w:r>
            <w:r w:rsidRPr="008B7291">
              <w:rPr>
                <w:color w:val="000000" w:themeColor="text1"/>
              </w:rPr>
              <w:t>R4-2000673</w:t>
            </w:r>
          </w:p>
          <w:p w14:paraId="243CE9ED" w14:textId="0F4E1C29" w:rsidR="006B6420" w:rsidRPr="008B7291" w:rsidRDefault="006B6420" w:rsidP="00244755">
            <w:pPr>
              <w:rPr>
                <w:rFonts w:eastAsiaTheme="minorEastAsia"/>
                <w:color w:val="000000" w:themeColor="text1"/>
                <w:lang w:val="en-US" w:eastAsia="zh-CN"/>
              </w:rPr>
            </w:pPr>
            <w:r w:rsidRPr="008B7291">
              <w:rPr>
                <w:rFonts w:eastAsiaTheme="minorEastAsia"/>
                <w:color w:val="000000" w:themeColor="text1"/>
                <w:lang w:val="en-US" w:eastAsia="zh-CN"/>
              </w:rPr>
              <w:t>Revised to R4-2002869</w:t>
            </w:r>
          </w:p>
        </w:tc>
      </w:tr>
      <w:tr w:rsidR="00244755" w:rsidRPr="00B549B0" w14:paraId="4A7F27B5" w14:textId="77777777" w:rsidTr="00052B8C">
        <w:tc>
          <w:tcPr>
            <w:tcW w:w="1231" w:type="dxa"/>
          </w:tcPr>
          <w:p w14:paraId="03560E27" w14:textId="73B37773" w:rsidR="00244755" w:rsidRPr="00B549B0" w:rsidRDefault="00244755" w:rsidP="00244755">
            <w:pPr>
              <w:rPr>
                <w:rFonts w:eastAsiaTheme="minorEastAsia"/>
                <w:color w:val="000000" w:themeColor="text1"/>
                <w:lang w:val="en-US" w:eastAsia="zh-CN"/>
              </w:rPr>
            </w:pPr>
            <w:r w:rsidRPr="00B549B0">
              <w:rPr>
                <w:color w:val="000000" w:themeColor="text1"/>
              </w:rPr>
              <w:t>R4-2000673</w:t>
            </w:r>
          </w:p>
        </w:tc>
        <w:tc>
          <w:tcPr>
            <w:tcW w:w="8400" w:type="dxa"/>
          </w:tcPr>
          <w:p w14:paraId="1769A22C" w14:textId="1154A84E" w:rsidR="00244755" w:rsidRPr="008B7291" w:rsidRDefault="00244755" w:rsidP="00244755">
            <w:pPr>
              <w:rPr>
                <w:rFonts w:eastAsiaTheme="minorEastAsia"/>
                <w:color w:val="000000" w:themeColor="text1"/>
                <w:lang w:val="en-US" w:eastAsia="zh-CN"/>
              </w:rPr>
            </w:pPr>
            <w:r w:rsidRPr="008B7291">
              <w:rPr>
                <w:rFonts w:eastAsiaTheme="minorEastAsia"/>
                <w:color w:val="000000" w:themeColor="text1"/>
                <w:lang w:val="en-US" w:eastAsia="zh-CN"/>
              </w:rPr>
              <w:t>noted</w:t>
            </w:r>
          </w:p>
        </w:tc>
      </w:tr>
    </w:tbl>
    <w:p w14:paraId="6AFE5327" w14:textId="77777777" w:rsidR="00E90015" w:rsidRPr="00B549B0" w:rsidRDefault="00E90015" w:rsidP="00E90015">
      <w:pPr>
        <w:rPr>
          <w:color w:val="000000" w:themeColor="text1"/>
          <w:lang w:val="en-US" w:eastAsia="zh-CN"/>
        </w:rPr>
      </w:pPr>
    </w:p>
    <w:p w14:paraId="39C8ED17" w14:textId="77777777" w:rsidR="00E90015" w:rsidRPr="00B549B0" w:rsidRDefault="00E90015" w:rsidP="00E90015">
      <w:pPr>
        <w:pStyle w:val="Heading2"/>
        <w:rPr>
          <w:color w:val="000000" w:themeColor="text1"/>
          <w:lang w:val="en-US"/>
        </w:rPr>
      </w:pPr>
      <w:r w:rsidRPr="00B549B0">
        <w:rPr>
          <w:rFonts w:hint="eastAsia"/>
          <w:color w:val="000000" w:themeColor="text1"/>
          <w:lang w:val="en-US"/>
        </w:rPr>
        <w:t>Discussion on 2nd round</w:t>
      </w:r>
      <w:r w:rsidRPr="00B549B0">
        <w:rPr>
          <w:color w:val="000000" w:themeColor="text1"/>
          <w:lang w:val="en-US"/>
        </w:rPr>
        <w:t xml:space="preserve"> (if applicable)</w:t>
      </w:r>
    </w:p>
    <w:tbl>
      <w:tblPr>
        <w:tblStyle w:val="TableGrid"/>
        <w:tblW w:w="0" w:type="auto"/>
        <w:tblLook w:val="04A0" w:firstRow="1" w:lastRow="0" w:firstColumn="1" w:lastColumn="0" w:noHBand="0" w:noVBand="1"/>
      </w:tblPr>
      <w:tblGrid>
        <w:gridCol w:w="1413"/>
        <w:gridCol w:w="8218"/>
      </w:tblGrid>
      <w:tr w:rsidR="009E623A" w:rsidRPr="00B549B0" w14:paraId="7296691C" w14:textId="77777777" w:rsidTr="00C110D9">
        <w:tc>
          <w:tcPr>
            <w:tcW w:w="1413" w:type="dxa"/>
          </w:tcPr>
          <w:p w14:paraId="6DCE21B6" w14:textId="77777777" w:rsidR="009E623A" w:rsidRPr="00B549B0" w:rsidRDefault="009E623A" w:rsidP="00C110D9">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18" w:type="dxa"/>
          </w:tcPr>
          <w:p w14:paraId="17F023B4" w14:textId="77777777" w:rsidR="009E623A" w:rsidRPr="00B549B0" w:rsidRDefault="009E623A" w:rsidP="00C110D9">
            <w:pPr>
              <w:rPr>
                <w:rFonts w:eastAsia="MS Mincho"/>
                <w:b/>
                <w:bCs/>
                <w:color w:val="000000" w:themeColor="text1"/>
                <w:lang w:val="en-US" w:eastAsia="zh-CN"/>
              </w:rPr>
            </w:pPr>
            <w:r w:rsidRPr="00B549B0">
              <w:rPr>
                <w:rFonts w:eastAsiaTheme="minorEastAsia"/>
                <w:b/>
                <w:bCs/>
                <w:color w:val="000000" w:themeColor="text1"/>
                <w:lang w:val="en-US" w:eastAsia="zh-CN"/>
              </w:rPr>
              <w:t>Comments collection</w:t>
            </w:r>
          </w:p>
        </w:tc>
      </w:tr>
      <w:tr w:rsidR="00CD6F8A" w:rsidRPr="00B549B0" w14:paraId="2FFA8D22" w14:textId="77777777" w:rsidTr="00C110D9">
        <w:tc>
          <w:tcPr>
            <w:tcW w:w="1413" w:type="dxa"/>
            <w:vMerge w:val="restart"/>
          </w:tcPr>
          <w:p w14:paraId="0F4B4445" w14:textId="48461B1D" w:rsidR="00CD6F8A" w:rsidRPr="00B549B0" w:rsidRDefault="00CD6F8A" w:rsidP="00C110D9">
            <w:pPr>
              <w:rPr>
                <w:rFonts w:eastAsiaTheme="minorEastAsia"/>
                <w:color w:val="000000" w:themeColor="text1"/>
                <w:lang w:val="en-US" w:eastAsia="zh-CN"/>
              </w:rPr>
            </w:pPr>
            <w:r w:rsidRPr="008B7291">
              <w:rPr>
                <w:rFonts w:eastAsiaTheme="minorEastAsia"/>
                <w:color w:val="000000" w:themeColor="text1"/>
                <w:lang w:val="en-US" w:eastAsia="zh-CN"/>
              </w:rPr>
              <w:t>R4-2002869</w:t>
            </w:r>
          </w:p>
        </w:tc>
        <w:tc>
          <w:tcPr>
            <w:tcW w:w="8218" w:type="dxa"/>
          </w:tcPr>
          <w:p w14:paraId="5586D086" w14:textId="748BD894" w:rsidR="00CD6F8A" w:rsidRPr="008B7291" w:rsidRDefault="00CD6F8A" w:rsidP="00C110D9">
            <w:pPr>
              <w:rPr>
                <w:rFonts w:eastAsiaTheme="minorEastAsia"/>
                <w:color w:val="000000" w:themeColor="text1"/>
                <w:lang w:val="en-US" w:eastAsia="zh-CN"/>
              </w:rPr>
            </w:pPr>
            <w:r>
              <w:t>Nokia: ‘For FR1 and FR2 studies the carrier frequency was assumed to be 2 GHz, which is also assumed for the intermediate frequency range 7 - 24 GHz.’ This statement would lead to question on technical justifications to use 2 GHz as carrier frequency for FR2 and also for 7 – 24 GHz. Some explanation should be added here. Also have typo ‘disused’ should be ‘discussed’ and ‘correctors’ should be ‘connectors’.</w:t>
            </w:r>
          </w:p>
        </w:tc>
      </w:tr>
      <w:tr w:rsidR="00CD6F8A" w:rsidRPr="00B549B0" w14:paraId="7FA9B3BC" w14:textId="77777777" w:rsidTr="00C110D9">
        <w:tc>
          <w:tcPr>
            <w:tcW w:w="1413" w:type="dxa"/>
            <w:vMerge/>
          </w:tcPr>
          <w:p w14:paraId="3A050CC5" w14:textId="448B0B6A" w:rsidR="00CD6F8A" w:rsidRPr="00B549B0" w:rsidRDefault="00CD6F8A" w:rsidP="00C110D9">
            <w:pPr>
              <w:rPr>
                <w:rFonts w:eastAsiaTheme="minorEastAsia"/>
                <w:color w:val="000000" w:themeColor="text1"/>
                <w:lang w:val="en-US" w:eastAsia="zh-CN"/>
              </w:rPr>
            </w:pPr>
          </w:p>
        </w:tc>
        <w:tc>
          <w:tcPr>
            <w:tcW w:w="8218" w:type="dxa"/>
          </w:tcPr>
          <w:p w14:paraId="6EC7BCFA" w14:textId="536CA95F" w:rsidR="00CD6F8A" w:rsidRPr="00C43FC7" w:rsidRDefault="00DE2052" w:rsidP="00C110D9">
            <w:r>
              <w:t>Nokia: Please remove the clause ‘</w:t>
            </w:r>
            <w:r>
              <w:rPr>
                <w:lang w:eastAsia="ja-JP"/>
              </w:rPr>
              <w:t>, which is also assumed for the intermediate frequency range 7 - 24 GHz’, as this would lead to question why 2GH is assumed for 7 – 24 GHz. Also please update the requirement overview table for BS classes. Michal suggested me to include it in my TP for RX requirements, but I’d think this should be part of this TP.</w:t>
            </w:r>
          </w:p>
        </w:tc>
      </w:tr>
    </w:tbl>
    <w:p w14:paraId="6C3C50D0" w14:textId="77777777" w:rsidR="00E90015" w:rsidRPr="00B549B0" w:rsidRDefault="00E90015" w:rsidP="00E90015">
      <w:pPr>
        <w:rPr>
          <w:color w:val="000000" w:themeColor="text1"/>
          <w:lang w:val="en-US" w:eastAsia="zh-CN"/>
        </w:rPr>
      </w:pPr>
    </w:p>
    <w:p w14:paraId="60F52403" w14:textId="77777777" w:rsidR="00E90015" w:rsidRPr="00B549B0" w:rsidRDefault="00E90015" w:rsidP="00E90015">
      <w:pPr>
        <w:pStyle w:val="Heading2"/>
        <w:rPr>
          <w:color w:val="000000" w:themeColor="text1"/>
          <w:lang w:val="en-US"/>
        </w:rPr>
      </w:pPr>
      <w:r w:rsidRPr="00B549B0">
        <w:rPr>
          <w:rFonts w:hint="eastAsia"/>
          <w:color w:val="000000" w:themeColor="text1"/>
          <w:lang w:val="en-US"/>
        </w:rPr>
        <w:t>Summary on 2nd round</w:t>
      </w:r>
      <w:r w:rsidRPr="00B549B0">
        <w:rPr>
          <w:color w:val="000000" w:themeColor="text1"/>
          <w:lang w:val="en-US"/>
        </w:rPr>
        <w:t xml:space="preserve"> (if applicable)</w:t>
      </w:r>
    </w:p>
    <w:tbl>
      <w:tblPr>
        <w:tblStyle w:val="TableGrid"/>
        <w:tblW w:w="0" w:type="auto"/>
        <w:tblLook w:val="04A0" w:firstRow="1" w:lastRow="0" w:firstColumn="1" w:lastColumn="0" w:noHBand="0" w:noVBand="1"/>
      </w:tblPr>
      <w:tblGrid>
        <w:gridCol w:w="1231"/>
        <w:gridCol w:w="8400"/>
      </w:tblGrid>
      <w:tr w:rsidR="008B7291" w:rsidRPr="00B549B0" w14:paraId="57BDD654" w14:textId="77777777" w:rsidTr="00C110D9">
        <w:tc>
          <w:tcPr>
            <w:tcW w:w="1231" w:type="dxa"/>
          </w:tcPr>
          <w:p w14:paraId="0D50993F" w14:textId="77777777" w:rsidR="008B7291" w:rsidRPr="00B549B0" w:rsidRDefault="008B7291" w:rsidP="00C110D9">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400" w:type="dxa"/>
          </w:tcPr>
          <w:p w14:paraId="6813B96F" w14:textId="77777777" w:rsidR="008B7291" w:rsidRPr="00B549B0" w:rsidRDefault="008B7291" w:rsidP="00C110D9">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recommendation  </w:t>
            </w:r>
          </w:p>
        </w:tc>
      </w:tr>
      <w:tr w:rsidR="008B7291" w:rsidRPr="00B549B0" w14:paraId="20C3E5FF" w14:textId="77777777" w:rsidTr="00C110D9">
        <w:tc>
          <w:tcPr>
            <w:tcW w:w="1231" w:type="dxa"/>
          </w:tcPr>
          <w:p w14:paraId="28D429C9" w14:textId="77777777" w:rsidR="008B7291" w:rsidRPr="00B549B0" w:rsidRDefault="008B7291" w:rsidP="00C110D9">
            <w:pPr>
              <w:rPr>
                <w:rFonts w:eastAsiaTheme="minorEastAsia"/>
                <w:color w:val="000000" w:themeColor="text1"/>
                <w:lang w:val="en-US" w:eastAsia="zh-CN"/>
              </w:rPr>
            </w:pPr>
            <w:r w:rsidRPr="008B7291">
              <w:rPr>
                <w:rFonts w:eastAsiaTheme="minorEastAsia"/>
                <w:color w:val="000000" w:themeColor="text1"/>
                <w:lang w:val="en-US" w:eastAsia="zh-CN"/>
              </w:rPr>
              <w:t>R4-2002869</w:t>
            </w:r>
          </w:p>
        </w:tc>
        <w:tc>
          <w:tcPr>
            <w:tcW w:w="8400" w:type="dxa"/>
          </w:tcPr>
          <w:p w14:paraId="6E53D29E" w14:textId="77777777" w:rsidR="008B7291" w:rsidRPr="008B7291" w:rsidRDefault="008B7291" w:rsidP="00C110D9">
            <w:pPr>
              <w:rPr>
                <w:rFonts w:eastAsiaTheme="minorEastAsia"/>
                <w:color w:val="000000" w:themeColor="text1"/>
                <w:lang w:val="en-US" w:eastAsia="zh-CN"/>
              </w:rPr>
            </w:pPr>
            <w:r w:rsidRPr="008B7291">
              <w:rPr>
                <w:rFonts w:eastAsiaTheme="minorEastAsia"/>
                <w:color w:val="000000" w:themeColor="text1"/>
                <w:lang w:val="en-US" w:eastAsia="zh-CN"/>
              </w:rPr>
              <w:t xml:space="preserve"> </w:t>
            </w:r>
            <w:r>
              <w:rPr>
                <w:rFonts w:eastAsiaTheme="minorEastAsia"/>
                <w:color w:val="000000" w:themeColor="text1"/>
                <w:lang w:val="en-US" w:eastAsia="zh-CN"/>
              </w:rPr>
              <w:t>Agreeable</w:t>
            </w:r>
          </w:p>
        </w:tc>
      </w:tr>
    </w:tbl>
    <w:p w14:paraId="065F6323" w14:textId="511DEB29" w:rsidR="00DD28BC" w:rsidRPr="00B549B0" w:rsidRDefault="00DD28BC" w:rsidP="00805BE8">
      <w:pPr>
        <w:rPr>
          <w:rFonts w:ascii="Arial" w:hAnsi="Arial"/>
          <w:color w:val="000000" w:themeColor="text1"/>
          <w:lang w:eastAsia="zh-CN"/>
        </w:rPr>
      </w:pPr>
    </w:p>
    <w:p w14:paraId="61F3C907" w14:textId="2692AE61" w:rsidR="002B4542" w:rsidRPr="00B549B0" w:rsidRDefault="002B4542" w:rsidP="002B4542">
      <w:pPr>
        <w:pStyle w:val="Heading1"/>
        <w:ind w:left="432"/>
        <w:rPr>
          <w:color w:val="000000" w:themeColor="text1"/>
          <w:lang w:eastAsia="ja-JP"/>
        </w:rPr>
      </w:pPr>
      <w:r w:rsidRPr="00B549B0">
        <w:rPr>
          <w:color w:val="000000" w:themeColor="text1"/>
          <w:lang w:eastAsia="ja-JP"/>
        </w:rPr>
        <w:t xml:space="preserve">Topic #4: </w:t>
      </w:r>
      <w:r w:rsidR="007A4AFE" w:rsidRPr="00B549B0">
        <w:rPr>
          <w:color w:val="000000" w:themeColor="text1"/>
          <w:lang w:eastAsia="ja-JP"/>
        </w:rPr>
        <w:t xml:space="preserve">BS </w:t>
      </w:r>
      <w:r w:rsidRPr="00B549B0">
        <w:rPr>
          <w:color w:val="000000" w:themeColor="text1"/>
          <w:lang w:eastAsia="ja-JP"/>
        </w:rPr>
        <w:t>RF</w:t>
      </w:r>
    </w:p>
    <w:p w14:paraId="5A871B5C" w14:textId="77777777" w:rsidR="002B4542" w:rsidRPr="00B549B0" w:rsidRDefault="002B4542" w:rsidP="002B4542">
      <w:pPr>
        <w:pStyle w:val="Heading2"/>
        <w:rPr>
          <w:color w:val="000000" w:themeColor="text1"/>
        </w:rPr>
      </w:pPr>
      <w:r w:rsidRPr="00B549B0">
        <w:rPr>
          <w:rFonts w:hint="eastAsia"/>
          <w:color w:val="000000" w:themeColor="text1"/>
        </w:rPr>
        <w:t>Companies</w:t>
      </w:r>
      <w:r w:rsidRPr="00B549B0">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B549B0" w:rsidRPr="00B549B0" w14:paraId="6752C52D" w14:textId="77777777" w:rsidTr="002B4542">
        <w:trPr>
          <w:trHeight w:val="468"/>
        </w:trPr>
        <w:tc>
          <w:tcPr>
            <w:tcW w:w="1622" w:type="dxa"/>
            <w:vAlign w:val="center"/>
          </w:tcPr>
          <w:p w14:paraId="0C316EAB" w14:textId="77777777" w:rsidR="002B4542" w:rsidRPr="00B549B0" w:rsidRDefault="002B4542" w:rsidP="006C5B9C">
            <w:pPr>
              <w:spacing w:before="120" w:after="120"/>
              <w:rPr>
                <w:b/>
                <w:bCs/>
                <w:color w:val="000000" w:themeColor="text1"/>
              </w:rPr>
            </w:pPr>
            <w:r w:rsidRPr="00B549B0">
              <w:rPr>
                <w:b/>
                <w:bCs/>
                <w:color w:val="000000" w:themeColor="text1"/>
              </w:rPr>
              <w:t>T-doc number</w:t>
            </w:r>
          </w:p>
        </w:tc>
        <w:tc>
          <w:tcPr>
            <w:tcW w:w="1424" w:type="dxa"/>
            <w:vAlign w:val="center"/>
          </w:tcPr>
          <w:p w14:paraId="5F6F4C38" w14:textId="77777777" w:rsidR="002B4542" w:rsidRPr="00B549B0" w:rsidRDefault="002B4542" w:rsidP="006C5B9C">
            <w:pPr>
              <w:spacing w:before="120" w:after="120"/>
              <w:rPr>
                <w:b/>
                <w:bCs/>
                <w:color w:val="000000" w:themeColor="text1"/>
              </w:rPr>
            </w:pPr>
            <w:r w:rsidRPr="00B549B0">
              <w:rPr>
                <w:b/>
                <w:bCs/>
                <w:color w:val="000000" w:themeColor="text1"/>
              </w:rPr>
              <w:t>Company</w:t>
            </w:r>
          </w:p>
        </w:tc>
        <w:tc>
          <w:tcPr>
            <w:tcW w:w="6585" w:type="dxa"/>
            <w:vAlign w:val="center"/>
          </w:tcPr>
          <w:p w14:paraId="4BCBDFBA" w14:textId="77777777" w:rsidR="002B4542" w:rsidRPr="00B549B0" w:rsidRDefault="002B4542" w:rsidP="006C5B9C">
            <w:pPr>
              <w:spacing w:before="120" w:after="120"/>
              <w:rPr>
                <w:b/>
                <w:bCs/>
                <w:color w:val="000000" w:themeColor="text1"/>
              </w:rPr>
            </w:pPr>
            <w:r w:rsidRPr="00B549B0">
              <w:rPr>
                <w:b/>
                <w:bCs/>
                <w:color w:val="000000" w:themeColor="text1"/>
              </w:rPr>
              <w:t>Proposals / Observations</w:t>
            </w:r>
          </w:p>
        </w:tc>
      </w:tr>
      <w:tr w:rsidR="00B549B0" w:rsidRPr="00B549B0" w14:paraId="72F8E60B" w14:textId="77777777" w:rsidTr="00993E3B">
        <w:trPr>
          <w:trHeight w:val="468"/>
        </w:trPr>
        <w:tc>
          <w:tcPr>
            <w:tcW w:w="1622" w:type="dxa"/>
            <w:vAlign w:val="center"/>
          </w:tcPr>
          <w:p w14:paraId="6D632AAF" w14:textId="697B4B33" w:rsidR="002B4542" w:rsidRPr="00B549B0" w:rsidRDefault="00993E3B" w:rsidP="00993E3B">
            <w:pPr>
              <w:spacing w:after="120"/>
              <w:rPr>
                <w:rFonts w:eastAsiaTheme="minorEastAsia"/>
                <w:color w:val="000000" w:themeColor="text1"/>
                <w:lang w:val="en-US" w:eastAsia="zh-CN"/>
              </w:rPr>
            </w:pPr>
            <w:r w:rsidRPr="00B549B0">
              <w:rPr>
                <w:color w:val="000000" w:themeColor="text1"/>
              </w:rPr>
              <w:t>R4-2001018</w:t>
            </w:r>
          </w:p>
        </w:tc>
        <w:tc>
          <w:tcPr>
            <w:tcW w:w="1424" w:type="dxa"/>
            <w:vAlign w:val="center"/>
          </w:tcPr>
          <w:p w14:paraId="10696587" w14:textId="7E6ED38A" w:rsidR="002B4542" w:rsidRPr="00B549B0" w:rsidRDefault="002B4542" w:rsidP="00993E3B">
            <w:pPr>
              <w:pStyle w:val="TAL"/>
              <w:rPr>
                <w:color w:val="000000" w:themeColor="text1"/>
              </w:rPr>
            </w:pPr>
            <w:r w:rsidRPr="00B549B0">
              <w:rPr>
                <w:color w:val="000000" w:themeColor="text1"/>
              </w:rPr>
              <w:t>Ericsson</w:t>
            </w:r>
          </w:p>
        </w:tc>
        <w:tc>
          <w:tcPr>
            <w:tcW w:w="6585" w:type="dxa"/>
            <w:vAlign w:val="center"/>
          </w:tcPr>
          <w:p w14:paraId="65D68D55" w14:textId="3914DEF1" w:rsidR="002B4542" w:rsidRPr="00B549B0" w:rsidRDefault="007A4AFE" w:rsidP="00993E3B">
            <w:pPr>
              <w:pStyle w:val="TAL"/>
              <w:rPr>
                <w:color w:val="000000" w:themeColor="text1"/>
              </w:rPr>
            </w:pPr>
            <w:r w:rsidRPr="00B549B0">
              <w:rPr>
                <w:color w:val="000000" w:themeColor="text1"/>
              </w:rPr>
              <w:t>TP to TR 38.820: Phase noise trends and example parameterized phase noise model in subclause 5.5.3 and Annex B</w:t>
            </w:r>
          </w:p>
        </w:tc>
      </w:tr>
      <w:tr w:rsidR="00B549B0" w:rsidRPr="00B549B0" w14:paraId="0BAF6666" w14:textId="77777777" w:rsidTr="00993E3B">
        <w:trPr>
          <w:trHeight w:val="468"/>
        </w:trPr>
        <w:tc>
          <w:tcPr>
            <w:tcW w:w="1622" w:type="dxa"/>
            <w:vAlign w:val="center"/>
          </w:tcPr>
          <w:p w14:paraId="6669461C" w14:textId="569EBB41" w:rsidR="002B4542" w:rsidRPr="00B549B0" w:rsidRDefault="00993E3B" w:rsidP="00993E3B">
            <w:pPr>
              <w:pStyle w:val="TAL"/>
              <w:rPr>
                <w:color w:val="000000" w:themeColor="text1"/>
                <w:lang w:val="en-US" w:eastAsia="zh-CN"/>
              </w:rPr>
            </w:pPr>
            <w:r w:rsidRPr="00B549B0">
              <w:rPr>
                <w:color w:val="000000" w:themeColor="text1"/>
              </w:rPr>
              <w:t>R4-2000674</w:t>
            </w:r>
          </w:p>
        </w:tc>
        <w:tc>
          <w:tcPr>
            <w:tcW w:w="1424" w:type="dxa"/>
            <w:vAlign w:val="center"/>
          </w:tcPr>
          <w:p w14:paraId="6FB396C8" w14:textId="263DBD8D" w:rsidR="002B4542" w:rsidRPr="00B549B0" w:rsidRDefault="002B4542" w:rsidP="00993E3B">
            <w:pPr>
              <w:pStyle w:val="TAL"/>
              <w:rPr>
                <w:color w:val="000000" w:themeColor="text1"/>
              </w:rPr>
            </w:pPr>
            <w:r w:rsidRPr="00B549B0">
              <w:rPr>
                <w:color w:val="000000" w:themeColor="text1"/>
              </w:rPr>
              <w:t>Nokia, Nokia Shanghai Bell</w:t>
            </w:r>
          </w:p>
        </w:tc>
        <w:tc>
          <w:tcPr>
            <w:tcW w:w="6585" w:type="dxa"/>
            <w:vAlign w:val="center"/>
          </w:tcPr>
          <w:p w14:paraId="57AC6519" w14:textId="00291A43" w:rsidR="002B4542" w:rsidRPr="00B549B0" w:rsidRDefault="007A4AFE" w:rsidP="00993E3B">
            <w:pPr>
              <w:pStyle w:val="TAL"/>
              <w:rPr>
                <w:color w:val="000000" w:themeColor="text1"/>
              </w:rPr>
            </w:pPr>
            <w:r w:rsidRPr="00B549B0">
              <w:rPr>
                <w:color w:val="000000" w:themeColor="text1"/>
              </w:rPr>
              <w:t>TP to TR 38.820: Update of BS receiver requirements for 7-24 GHz frequency range</w:t>
            </w:r>
          </w:p>
        </w:tc>
      </w:tr>
      <w:tr w:rsidR="002B4542" w:rsidRPr="00B549B0" w14:paraId="1465C08C" w14:textId="77777777" w:rsidTr="00993E3B">
        <w:trPr>
          <w:trHeight w:val="468"/>
        </w:trPr>
        <w:tc>
          <w:tcPr>
            <w:tcW w:w="1622" w:type="dxa"/>
            <w:vAlign w:val="center"/>
          </w:tcPr>
          <w:p w14:paraId="5B6D4C96" w14:textId="30EAA95B" w:rsidR="002B4542" w:rsidRPr="00B549B0" w:rsidRDefault="00993E3B" w:rsidP="00993E3B">
            <w:pPr>
              <w:pStyle w:val="TAL"/>
              <w:rPr>
                <w:color w:val="000000" w:themeColor="text1"/>
                <w:lang w:val="en-US" w:eastAsia="zh-CN"/>
              </w:rPr>
            </w:pPr>
            <w:r w:rsidRPr="00B549B0">
              <w:rPr>
                <w:color w:val="000000" w:themeColor="text1"/>
              </w:rPr>
              <w:t>R4-2001016</w:t>
            </w:r>
          </w:p>
        </w:tc>
        <w:tc>
          <w:tcPr>
            <w:tcW w:w="1424" w:type="dxa"/>
            <w:vAlign w:val="center"/>
          </w:tcPr>
          <w:p w14:paraId="0B2004F1" w14:textId="299D9F7E" w:rsidR="002B4542" w:rsidRPr="00B549B0" w:rsidRDefault="002B4542" w:rsidP="00993E3B">
            <w:pPr>
              <w:pStyle w:val="TAL"/>
              <w:rPr>
                <w:color w:val="000000" w:themeColor="text1"/>
              </w:rPr>
            </w:pPr>
            <w:r w:rsidRPr="00B549B0">
              <w:rPr>
                <w:color w:val="000000" w:themeColor="text1"/>
              </w:rPr>
              <w:t>Ericsson</w:t>
            </w:r>
          </w:p>
        </w:tc>
        <w:tc>
          <w:tcPr>
            <w:tcW w:w="6585" w:type="dxa"/>
            <w:vAlign w:val="center"/>
          </w:tcPr>
          <w:p w14:paraId="666A3AFC" w14:textId="14F6EA86" w:rsidR="002B4542" w:rsidRPr="00B549B0" w:rsidRDefault="007A4AFE" w:rsidP="00993E3B">
            <w:pPr>
              <w:pStyle w:val="TAL"/>
              <w:rPr>
                <w:color w:val="000000" w:themeColor="text1"/>
              </w:rPr>
            </w:pPr>
            <w:r w:rsidRPr="00B549B0">
              <w:rPr>
                <w:color w:val="000000" w:themeColor="text1"/>
              </w:rPr>
              <w:t>TP to TR 38.820: Addition of technical background relevant for co-location out-of-band receiver blocking in subclause 7.4</w:t>
            </w:r>
          </w:p>
        </w:tc>
      </w:tr>
    </w:tbl>
    <w:p w14:paraId="519E30FA" w14:textId="77777777" w:rsidR="002B4542" w:rsidRPr="00B549B0" w:rsidRDefault="002B4542" w:rsidP="002B4542">
      <w:pPr>
        <w:rPr>
          <w:color w:val="000000" w:themeColor="text1"/>
        </w:rPr>
      </w:pPr>
    </w:p>
    <w:p w14:paraId="3CC9BFC3" w14:textId="77777777" w:rsidR="002B4542" w:rsidRPr="00B549B0" w:rsidRDefault="002B4542" w:rsidP="002B4542">
      <w:pPr>
        <w:pStyle w:val="Heading2"/>
        <w:rPr>
          <w:color w:val="000000" w:themeColor="text1"/>
        </w:rPr>
      </w:pPr>
      <w:r w:rsidRPr="00B549B0">
        <w:rPr>
          <w:rFonts w:hint="eastAsia"/>
          <w:color w:val="000000" w:themeColor="text1"/>
        </w:rPr>
        <w:t>Open issues</w:t>
      </w:r>
      <w:r w:rsidRPr="00B549B0">
        <w:rPr>
          <w:color w:val="000000" w:themeColor="text1"/>
        </w:rPr>
        <w:t xml:space="preserve"> summary</w:t>
      </w:r>
    </w:p>
    <w:p w14:paraId="27C9AA3E" w14:textId="77777777" w:rsidR="002B4542" w:rsidRPr="00B549B0" w:rsidRDefault="002B4542" w:rsidP="002B4542">
      <w:pPr>
        <w:pStyle w:val="Heading2"/>
        <w:rPr>
          <w:color w:val="000000" w:themeColor="text1"/>
          <w:lang w:val="en-US"/>
        </w:rPr>
      </w:pPr>
      <w:r w:rsidRPr="00B549B0">
        <w:rPr>
          <w:color w:val="000000" w:themeColor="text1"/>
          <w:lang w:val="en-US"/>
        </w:rPr>
        <w:t>Companies</w:t>
      </w:r>
      <w:r w:rsidRPr="00B549B0">
        <w:rPr>
          <w:rFonts w:hint="eastAsia"/>
          <w:color w:val="000000" w:themeColor="text1"/>
          <w:lang w:val="en-US"/>
        </w:rPr>
        <w:t xml:space="preserve"> views</w:t>
      </w:r>
      <w:r w:rsidRPr="00B549B0">
        <w:rPr>
          <w:color w:val="000000" w:themeColor="text1"/>
          <w:lang w:val="en-US"/>
        </w:rPr>
        <w:t>’</w:t>
      </w:r>
      <w:r w:rsidRPr="00B549B0">
        <w:rPr>
          <w:rFonts w:hint="eastAsia"/>
          <w:color w:val="000000" w:themeColor="text1"/>
          <w:lang w:val="en-US"/>
        </w:rPr>
        <w:t xml:space="preserve"> collection for 1st round </w:t>
      </w:r>
    </w:p>
    <w:p w14:paraId="7E94D86C" w14:textId="77777777" w:rsidR="002B4542" w:rsidRPr="00B549B0" w:rsidRDefault="002B4542" w:rsidP="002B4542">
      <w:pPr>
        <w:pStyle w:val="Heading3"/>
        <w:rPr>
          <w:color w:val="000000" w:themeColor="text1"/>
          <w:sz w:val="24"/>
          <w:szCs w:val="16"/>
        </w:rPr>
      </w:pPr>
      <w:r w:rsidRPr="00B549B0">
        <w:rPr>
          <w:color w:val="000000" w:themeColor="text1"/>
          <w:sz w:val="24"/>
          <w:szCs w:val="16"/>
        </w:rPr>
        <w:t xml:space="preserve">Open issues </w:t>
      </w:r>
    </w:p>
    <w:p w14:paraId="467660EF" w14:textId="77777777" w:rsidR="002B4542" w:rsidRPr="00B549B0" w:rsidRDefault="002B4542" w:rsidP="002B4542">
      <w:pPr>
        <w:pStyle w:val="Heading3"/>
        <w:rPr>
          <w:color w:val="000000" w:themeColor="text1"/>
          <w:sz w:val="24"/>
          <w:szCs w:val="16"/>
        </w:rPr>
      </w:pPr>
      <w:r w:rsidRPr="00B549B0">
        <w:rPr>
          <w:color w:val="000000" w:themeColor="text1"/>
          <w:sz w:val="24"/>
          <w:szCs w:val="16"/>
        </w:rPr>
        <w:t>CRs/TPs comments collection</w:t>
      </w:r>
    </w:p>
    <w:tbl>
      <w:tblPr>
        <w:tblStyle w:val="TableGrid"/>
        <w:tblW w:w="0" w:type="auto"/>
        <w:tblLook w:val="04A0" w:firstRow="1" w:lastRow="0" w:firstColumn="1" w:lastColumn="0" w:noHBand="0" w:noVBand="1"/>
      </w:tblPr>
      <w:tblGrid>
        <w:gridCol w:w="1232"/>
        <w:gridCol w:w="8399"/>
      </w:tblGrid>
      <w:tr w:rsidR="00B549B0" w:rsidRPr="00B549B0" w14:paraId="6A160C4B" w14:textId="77777777" w:rsidTr="00BF3C7C">
        <w:tc>
          <w:tcPr>
            <w:tcW w:w="1232" w:type="dxa"/>
          </w:tcPr>
          <w:p w14:paraId="0E657BF9" w14:textId="77777777" w:rsidR="002B4542" w:rsidRPr="00B549B0" w:rsidRDefault="002B4542" w:rsidP="006C5B9C">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399" w:type="dxa"/>
          </w:tcPr>
          <w:p w14:paraId="6651C597" w14:textId="77777777" w:rsidR="002B4542" w:rsidRPr="00B549B0" w:rsidRDefault="002B4542" w:rsidP="006C5B9C">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Comments collection</w:t>
            </w:r>
          </w:p>
        </w:tc>
      </w:tr>
      <w:tr w:rsidR="00B549B0" w:rsidRPr="00B549B0" w14:paraId="37D707C6" w14:textId="77777777" w:rsidTr="00BF3C7C">
        <w:tc>
          <w:tcPr>
            <w:tcW w:w="1232" w:type="dxa"/>
            <w:vMerge w:val="restart"/>
          </w:tcPr>
          <w:p w14:paraId="33C240C2" w14:textId="77777777" w:rsidR="000863AF" w:rsidRPr="00B549B0" w:rsidRDefault="000863AF" w:rsidP="00993E3B">
            <w:pPr>
              <w:spacing w:after="120"/>
              <w:rPr>
                <w:rFonts w:eastAsiaTheme="minorEastAsia"/>
                <w:color w:val="000000" w:themeColor="text1"/>
                <w:lang w:val="en-US" w:eastAsia="zh-CN"/>
              </w:rPr>
            </w:pPr>
            <w:r w:rsidRPr="00B549B0">
              <w:rPr>
                <w:color w:val="000000" w:themeColor="text1"/>
              </w:rPr>
              <w:t>R4-2001018</w:t>
            </w:r>
          </w:p>
          <w:p w14:paraId="6AE27C4D" w14:textId="7759C043" w:rsidR="000863AF" w:rsidRPr="00B549B0" w:rsidRDefault="000863AF" w:rsidP="00993E3B">
            <w:pPr>
              <w:spacing w:after="120"/>
              <w:rPr>
                <w:rFonts w:eastAsiaTheme="minorEastAsia"/>
                <w:color w:val="000000" w:themeColor="text1"/>
                <w:lang w:val="en-US" w:eastAsia="zh-CN"/>
              </w:rPr>
            </w:pPr>
          </w:p>
        </w:tc>
        <w:tc>
          <w:tcPr>
            <w:tcW w:w="8399" w:type="dxa"/>
          </w:tcPr>
          <w:p w14:paraId="5EA2E165" w14:textId="3EDF97DD" w:rsidR="000863AF" w:rsidRPr="00B549B0" w:rsidRDefault="000863AF"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Huawei:</w:t>
            </w:r>
          </w:p>
          <w:p w14:paraId="56A4AB84" w14:textId="29ADD136" w:rsidR="000863AF" w:rsidRPr="00B549B0" w:rsidRDefault="000863AF"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if we would introduce this TP to the TR, it is confusing what is the delta to the existing text in 5.5.3. </w:t>
            </w:r>
          </w:p>
          <w:p w14:paraId="0654B87B" w14:textId="0497561C" w:rsidR="000863AF" w:rsidRPr="00B549B0" w:rsidRDefault="000863AF"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there is similar text on the frequency re-tuning. This is already covered in 5.5.3 and shall be aligned, not repeated. </w:t>
            </w:r>
          </w:p>
          <w:p w14:paraId="0DC774C3" w14:textId="2057AEDA" w:rsidR="000863AF" w:rsidRPr="00B549B0" w:rsidRDefault="000863AF"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editorial: with the new text added, section 5.5.3 becomes a hanging paragraph.</w:t>
            </w:r>
          </w:p>
        </w:tc>
      </w:tr>
      <w:tr w:rsidR="00B549B0" w:rsidRPr="00B549B0" w14:paraId="38E71E11" w14:textId="77777777" w:rsidTr="00993E3B">
        <w:trPr>
          <w:trHeight w:val="169"/>
        </w:trPr>
        <w:tc>
          <w:tcPr>
            <w:tcW w:w="1232" w:type="dxa"/>
            <w:vMerge/>
          </w:tcPr>
          <w:p w14:paraId="4F5213D7" w14:textId="77777777" w:rsidR="000863AF" w:rsidRPr="00B549B0" w:rsidRDefault="000863AF" w:rsidP="00993E3B">
            <w:pPr>
              <w:spacing w:after="120"/>
              <w:rPr>
                <w:rFonts w:eastAsiaTheme="minorEastAsia"/>
                <w:color w:val="000000" w:themeColor="text1"/>
                <w:lang w:val="en-US" w:eastAsia="zh-CN"/>
              </w:rPr>
            </w:pPr>
          </w:p>
        </w:tc>
        <w:tc>
          <w:tcPr>
            <w:tcW w:w="8399" w:type="dxa"/>
          </w:tcPr>
          <w:p w14:paraId="1AD001F0" w14:textId="28EA56F1" w:rsidR="000863AF" w:rsidRPr="00B549B0" w:rsidRDefault="000863AF" w:rsidP="00993E3B">
            <w:pPr>
              <w:spacing w:after="120"/>
              <w:rPr>
                <w:rFonts w:eastAsiaTheme="minorEastAsia"/>
                <w:color w:val="000000" w:themeColor="text1"/>
                <w:lang w:val="en-US" w:eastAsia="zh-CN"/>
              </w:rPr>
            </w:pPr>
            <w:r w:rsidRPr="00B549B0">
              <w:rPr>
                <w:rFonts w:eastAsiaTheme="minorEastAsia"/>
                <w:color w:val="000000" w:themeColor="text1"/>
                <w:lang w:val="en-US" w:eastAsia="zh-CN"/>
              </w:rPr>
              <w:t>Nokia: This TP is not needed. A phase noise profile with instructions how to scale it with operating frequency already exists in the TR, and together with that model examples of performance levels of both published scientific results and commercial components have been captured. Rest of the content is more general text-book like information on how a phase locked loop works and is not needed in the TR.</w:t>
            </w:r>
          </w:p>
        </w:tc>
      </w:tr>
      <w:tr w:rsidR="00B549B0" w:rsidRPr="00B549B0" w14:paraId="32194BAE" w14:textId="77777777" w:rsidTr="00993E3B">
        <w:trPr>
          <w:trHeight w:val="169"/>
        </w:trPr>
        <w:tc>
          <w:tcPr>
            <w:tcW w:w="1232" w:type="dxa"/>
            <w:vMerge/>
          </w:tcPr>
          <w:p w14:paraId="37CF79F9" w14:textId="77777777" w:rsidR="000863AF" w:rsidRPr="00B549B0" w:rsidRDefault="000863AF" w:rsidP="00993E3B">
            <w:pPr>
              <w:spacing w:after="120"/>
              <w:rPr>
                <w:rFonts w:eastAsiaTheme="minorEastAsia"/>
                <w:color w:val="000000" w:themeColor="text1"/>
                <w:lang w:val="en-US" w:eastAsia="zh-CN"/>
              </w:rPr>
            </w:pPr>
          </w:p>
        </w:tc>
        <w:tc>
          <w:tcPr>
            <w:tcW w:w="8399" w:type="dxa"/>
          </w:tcPr>
          <w:p w14:paraId="74737A57" w14:textId="77777777" w:rsidR="009C19AF" w:rsidRPr="00B549B0" w:rsidRDefault="009C19AF" w:rsidP="009C19AF">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Ericsson: Scaling is captured in the TR, but we also need to be able to model the phase noise characteristics for a complete frequency generation sub-system. In our TP we have a generalized model on how to do that. The phase noise background is currently not complete. </w:t>
            </w:r>
          </w:p>
          <w:p w14:paraId="2D87140F" w14:textId="0D2956CA" w:rsidR="000863AF" w:rsidRPr="00B549B0" w:rsidRDefault="009C19AF" w:rsidP="009C19AF">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I will start to draft a revised version with less information, but an addition to what we currently have. </w:t>
            </w:r>
            <w:r w:rsidR="000863AF" w:rsidRPr="00B549B0">
              <w:rPr>
                <w:rFonts w:eastAsiaTheme="minorEastAsia"/>
                <w:color w:val="000000" w:themeColor="text1"/>
                <w:lang w:val="en-US" w:eastAsia="zh-CN"/>
              </w:rPr>
              <w:t xml:space="preserve"> </w:t>
            </w:r>
          </w:p>
        </w:tc>
      </w:tr>
      <w:tr w:rsidR="00B549B0" w:rsidRPr="00B549B0" w14:paraId="252B5608" w14:textId="77777777" w:rsidTr="00BF3C7C">
        <w:tc>
          <w:tcPr>
            <w:tcW w:w="1232" w:type="dxa"/>
            <w:vMerge w:val="restart"/>
          </w:tcPr>
          <w:p w14:paraId="012281D2" w14:textId="3445396D" w:rsidR="00993E3B" w:rsidRPr="00B549B0" w:rsidRDefault="00993E3B" w:rsidP="00993E3B">
            <w:pPr>
              <w:spacing w:after="120"/>
              <w:rPr>
                <w:rFonts w:eastAsiaTheme="minorEastAsia"/>
                <w:color w:val="000000" w:themeColor="text1"/>
                <w:lang w:val="en-US" w:eastAsia="zh-CN"/>
              </w:rPr>
            </w:pPr>
            <w:r w:rsidRPr="00B549B0">
              <w:rPr>
                <w:color w:val="000000" w:themeColor="text1"/>
              </w:rPr>
              <w:t>R4-2000674</w:t>
            </w:r>
          </w:p>
        </w:tc>
        <w:tc>
          <w:tcPr>
            <w:tcW w:w="8399" w:type="dxa"/>
          </w:tcPr>
          <w:p w14:paraId="23DB0A6A" w14:textId="669D444B" w:rsidR="00993E3B" w:rsidRPr="00B549B0" w:rsidRDefault="00331EE7" w:rsidP="00993E3B">
            <w:pPr>
              <w:rPr>
                <w:rFonts w:eastAsiaTheme="minorEastAsia"/>
                <w:color w:val="000000" w:themeColor="text1"/>
                <w:lang w:val="en-US" w:eastAsia="zh-CN"/>
              </w:rPr>
            </w:pPr>
            <w:r w:rsidRPr="00B549B0">
              <w:rPr>
                <w:rFonts w:eastAsiaTheme="minorEastAsia"/>
                <w:color w:val="000000" w:themeColor="text1"/>
                <w:lang w:val="en-US" w:eastAsia="zh-CN"/>
              </w:rPr>
              <w:t>Ericsson: An editorial update, we have also an update to fix the structure.</w:t>
            </w:r>
          </w:p>
        </w:tc>
      </w:tr>
      <w:tr w:rsidR="00B549B0" w:rsidRPr="00B549B0" w14:paraId="1238530D" w14:textId="77777777" w:rsidTr="00993E3B">
        <w:trPr>
          <w:trHeight w:val="238"/>
        </w:trPr>
        <w:tc>
          <w:tcPr>
            <w:tcW w:w="1232" w:type="dxa"/>
            <w:vMerge/>
          </w:tcPr>
          <w:p w14:paraId="0A9047DD" w14:textId="77777777" w:rsidR="00993E3B" w:rsidRPr="00B549B0" w:rsidRDefault="00993E3B" w:rsidP="00993E3B">
            <w:pPr>
              <w:spacing w:after="120"/>
              <w:rPr>
                <w:rFonts w:eastAsiaTheme="minorEastAsia"/>
                <w:color w:val="000000" w:themeColor="text1"/>
                <w:lang w:val="en-US" w:eastAsia="zh-CN"/>
              </w:rPr>
            </w:pPr>
          </w:p>
        </w:tc>
        <w:tc>
          <w:tcPr>
            <w:tcW w:w="8399" w:type="dxa"/>
          </w:tcPr>
          <w:p w14:paraId="5EDBB2B7" w14:textId="3A51F100" w:rsidR="00993E3B" w:rsidRPr="00B549B0" w:rsidRDefault="006F6E52" w:rsidP="00993E3B">
            <w:pPr>
              <w:spacing w:after="120"/>
              <w:rPr>
                <w:rFonts w:eastAsiaTheme="minorEastAsia"/>
                <w:color w:val="000000" w:themeColor="text1"/>
                <w:lang w:val="en-US" w:eastAsia="zh-CN"/>
              </w:rPr>
            </w:pPr>
            <w:r w:rsidRPr="00B549B0">
              <w:rPr>
                <w:rFonts w:eastAsiaTheme="minorEastAsia"/>
                <w:color w:val="000000" w:themeColor="text1"/>
                <w:lang w:val="en-US" w:eastAsia="zh-CN"/>
              </w:rPr>
              <w:t>Huawei:</w:t>
            </w:r>
          </w:p>
          <w:p w14:paraId="64D80F80" w14:textId="19DCF674" w:rsidR="00613206" w:rsidRPr="00B549B0" w:rsidRDefault="00613206"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Proposed corrections are OK. </w:t>
            </w:r>
          </w:p>
          <w:p w14:paraId="70F84B3A" w14:textId="77777777" w:rsidR="00613206" w:rsidRPr="00B549B0" w:rsidRDefault="00613206"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for the topics indicated to be completed in WI: those shall be included into the Rx summary table, there a dedicated column for the items to be concluded during WI is already included. </w:t>
            </w:r>
          </w:p>
          <w:p w14:paraId="5C21A809" w14:textId="694A5CD4" w:rsidR="00613206" w:rsidRPr="00B549B0" w:rsidRDefault="00613206"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revision needed to update with the above. </w:t>
            </w:r>
          </w:p>
        </w:tc>
      </w:tr>
      <w:tr w:rsidR="00B549B0" w:rsidRPr="00B549B0" w14:paraId="0E157252" w14:textId="77777777" w:rsidTr="00BF3C7C">
        <w:tc>
          <w:tcPr>
            <w:tcW w:w="1232" w:type="dxa"/>
            <w:vMerge w:val="restart"/>
          </w:tcPr>
          <w:p w14:paraId="235464F8" w14:textId="588AA9D2" w:rsidR="00B549B0" w:rsidRPr="00B549B0" w:rsidRDefault="00B549B0" w:rsidP="00993E3B">
            <w:pPr>
              <w:spacing w:after="120"/>
              <w:rPr>
                <w:rFonts w:eastAsiaTheme="minorEastAsia"/>
                <w:color w:val="000000" w:themeColor="text1"/>
                <w:lang w:val="en-US" w:eastAsia="zh-CN"/>
              </w:rPr>
            </w:pPr>
            <w:r w:rsidRPr="00B549B0">
              <w:rPr>
                <w:color w:val="000000" w:themeColor="text1"/>
              </w:rPr>
              <w:t>R4-2001016</w:t>
            </w:r>
          </w:p>
        </w:tc>
        <w:tc>
          <w:tcPr>
            <w:tcW w:w="8399" w:type="dxa"/>
          </w:tcPr>
          <w:p w14:paraId="3C792E50" w14:textId="6D938BD2" w:rsidR="00B549B0" w:rsidRPr="00B549B0" w:rsidRDefault="00B549B0" w:rsidP="00993E3B">
            <w:pPr>
              <w:spacing w:after="120"/>
              <w:rPr>
                <w:rFonts w:eastAsiaTheme="minorEastAsia"/>
                <w:color w:val="000000" w:themeColor="text1"/>
                <w:lang w:val="en-US" w:eastAsia="zh-CN"/>
              </w:rPr>
            </w:pPr>
            <w:r w:rsidRPr="00B549B0">
              <w:rPr>
                <w:rFonts w:eastAsiaTheme="minorEastAsia"/>
                <w:color w:val="000000" w:themeColor="text1"/>
                <w:lang w:val="en-US" w:eastAsia="zh-CN"/>
              </w:rPr>
              <w:t>Huawei:</w:t>
            </w:r>
          </w:p>
          <w:p w14:paraId="59D8D889" w14:textId="7CFA08FA" w:rsidR="00B549B0" w:rsidRPr="00B549B0" w:rsidRDefault="00B549B0" w:rsidP="00230B95">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TP to be aligned with the existing text in 7.4.1.10 where the OoB colocation blocking is also listed (cross-references to be added, at least). </w:t>
            </w:r>
          </w:p>
          <w:p w14:paraId="6EF7DE1A" w14:textId="77777777" w:rsidR="00B549B0" w:rsidRPr="00B549B0" w:rsidRDefault="00B549B0" w:rsidP="00230B95">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open items for the WI phase to be captured in the summary Table 7.4.2.1-1. </w:t>
            </w:r>
          </w:p>
          <w:p w14:paraId="77B24BDE" w14:textId="2700C07D" w:rsidR="00B549B0" w:rsidRPr="00B549B0" w:rsidRDefault="00B549B0" w:rsidP="00230B95">
            <w:pPr>
              <w:spacing w:after="120"/>
              <w:rPr>
                <w:rFonts w:eastAsiaTheme="minorEastAsia"/>
                <w:color w:val="000000" w:themeColor="text1"/>
                <w:lang w:val="en-US" w:eastAsia="zh-CN"/>
              </w:rPr>
            </w:pPr>
            <w:r w:rsidRPr="00B549B0">
              <w:rPr>
                <w:rFonts w:eastAsiaTheme="minorEastAsia"/>
                <w:color w:val="000000" w:themeColor="text1"/>
                <w:lang w:val="en-US" w:eastAsia="zh-CN"/>
              </w:rPr>
              <w:t>- suggest to capture this section within the existing OoB Blocking section 7.4.2.5, as it is done in NR specifications.</w:t>
            </w:r>
          </w:p>
        </w:tc>
      </w:tr>
      <w:tr w:rsidR="00B549B0" w:rsidRPr="00B549B0" w14:paraId="7B268AEF" w14:textId="77777777" w:rsidTr="00BF3C7C">
        <w:tc>
          <w:tcPr>
            <w:tcW w:w="1232" w:type="dxa"/>
            <w:vMerge/>
          </w:tcPr>
          <w:p w14:paraId="3ADEDBF5" w14:textId="77777777" w:rsidR="00B549B0" w:rsidRPr="0065314E" w:rsidRDefault="00B549B0" w:rsidP="00993E3B">
            <w:pPr>
              <w:spacing w:after="120"/>
              <w:rPr>
                <w:color w:val="000000" w:themeColor="text1"/>
              </w:rPr>
            </w:pPr>
          </w:p>
        </w:tc>
        <w:tc>
          <w:tcPr>
            <w:tcW w:w="8399" w:type="dxa"/>
          </w:tcPr>
          <w:p w14:paraId="12A9120F" w14:textId="3974381C" w:rsidR="00B549B0" w:rsidRPr="0065314E" w:rsidRDefault="00B549B0" w:rsidP="00993E3B">
            <w:pPr>
              <w:spacing w:after="120"/>
              <w:rPr>
                <w:rFonts w:eastAsiaTheme="minorEastAsia"/>
                <w:color w:val="000000" w:themeColor="text1"/>
                <w:lang w:val="en-US" w:eastAsia="zh-CN"/>
              </w:rPr>
            </w:pPr>
            <w:r w:rsidRPr="0065314E">
              <w:rPr>
                <w:rFonts w:eastAsiaTheme="minorEastAsia"/>
                <w:color w:val="000000" w:themeColor="text1"/>
                <w:lang w:val="en-US" w:eastAsia="zh-CN"/>
              </w:rPr>
              <w:t>Nokia: 2nd line in 2nd paragraph of 7.4.2.8 should be 'between FR1 and FR2 BS'; 5th paragraph of 7.4.2.8 has long sentence without break, better have some ','.</w:t>
            </w:r>
          </w:p>
        </w:tc>
      </w:tr>
      <w:tr w:rsidR="00B549B0" w:rsidRPr="00B549B0" w14:paraId="5265F62D" w14:textId="77777777" w:rsidTr="00BF3C7C">
        <w:tc>
          <w:tcPr>
            <w:tcW w:w="1232" w:type="dxa"/>
            <w:vMerge/>
          </w:tcPr>
          <w:p w14:paraId="5F577286" w14:textId="77777777" w:rsidR="00B549B0" w:rsidRPr="0065314E" w:rsidRDefault="00B549B0" w:rsidP="00993E3B">
            <w:pPr>
              <w:spacing w:after="120"/>
              <w:rPr>
                <w:color w:val="000000" w:themeColor="text1"/>
              </w:rPr>
            </w:pPr>
          </w:p>
        </w:tc>
        <w:tc>
          <w:tcPr>
            <w:tcW w:w="8399" w:type="dxa"/>
          </w:tcPr>
          <w:p w14:paraId="38D15992" w14:textId="10502DF9" w:rsidR="00B549B0" w:rsidRPr="0065314E" w:rsidRDefault="009C19AF" w:rsidP="00993E3B">
            <w:pPr>
              <w:spacing w:after="120"/>
              <w:rPr>
                <w:rFonts w:eastAsiaTheme="minorEastAsia"/>
                <w:color w:val="000000" w:themeColor="text1"/>
                <w:lang w:val="en-US" w:eastAsia="zh-CN"/>
              </w:rPr>
            </w:pPr>
            <w:r w:rsidRPr="0065314E">
              <w:rPr>
                <w:rFonts w:eastAsiaTheme="minorEastAsia"/>
                <w:color w:val="000000" w:themeColor="text1"/>
                <w:lang w:val="en-US" w:eastAsia="zh-CN"/>
              </w:rPr>
              <w:t>Ericsson: We can move it to section proposed by Huawei and include corrections from Nokia. I will prepare a revised version.</w:t>
            </w:r>
          </w:p>
        </w:tc>
      </w:tr>
      <w:tr w:rsidR="00B549B0" w:rsidRPr="00B549B0" w14:paraId="34E51367" w14:textId="77777777" w:rsidTr="00BF3C7C">
        <w:tc>
          <w:tcPr>
            <w:tcW w:w="1232" w:type="dxa"/>
            <w:vMerge/>
          </w:tcPr>
          <w:p w14:paraId="79D115BA" w14:textId="77777777" w:rsidR="00B549B0" w:rsidRPr="00B549B0" w:rsidRDefault="00B549B0" w:rsidP="00993E3B">
            <w:pPr>
              <w:spacing w:after="120"/>
              <w:rPr>
                <w:color w:val="000000" w:themeColor="text1"/>
              </w:rPr>
            </w:pPr>
          </w:p>
        </w:tc>
        <w:tc>
          <w:tcPr>
            <w:tcW w:w="8399" w:type="dxa"/>
          </w:tcPr>
          <w:p w14:paraId="653B742F" w14:textId="288ECF06" w:rsidR="00B549B0" w:rsidRPr="00B549B0" w:rsidRDefault="00B549B0" w:rsidP="006B6420">
            <w:pPr>
              <w:spacing w:after="120"/>
              <w:rPr>
                <w:rFonts w:eastAsiaTheme="minorEastAsia"/>
                <w:color w:val="000000" w:themeColor="text1"/>
                <w:lang w:val="en-US" w:eastAsia="zh-CN"/>
              </w:rPr>
            </w:pPr>
            <w:r w:rsidRPr="00B549B0">
              <w:rPr>
                <w:rFonts w:eastAsiaTheme="minorEastAsia"/>
                <w:color w:val="000000" w:themeColor="text1"/>
                <w:lang w:val="en-US" w:eastAsia="zh-CN"/>
              </w:rPr>
              <w:t>[</w:t>
            </w:r>
            <w:r w:rsidRPr="00B549B0">
              <w:rPr>
                <w:rFonts w:eastAsiaTheme="minorEastAsia" w:hint="eastAsia"/>
                <w:color w:val="000000" w:themeColor="text1"/>
                <w:lang w:val="en-US" w:eastAsia="zh-CN"/>
              </w:rPr>
              <w:t>ZTE</w:t>
            </w:r>
            <w:r w:rsidRPr="00B549B0">
              <w:rPr>
                <w:rFonts w:eastAsiaTheme="minorEastAsia" w:hint="eastAsia"/>
                <w:color w:val="000000" w:themeColor="text1"/>
                <w:lang w:val="en-US" w:eastAsia="zh-CN"/>
              </w:rPr>
              <w:t>：</w:t>
            </w:r>
            <w:r w:rsidRPr="00B549B0">
              <w:rPr>
                <w:rFonts w:eastAsiaTheme="minorEastAsia" w:hint="eastAsia"/>
                <w:color w:val="000000" w:themeColor="text1"/>
                <w:lang w:val="en-US" w:eastAsia="zh-CN"/>
              </w:rPr>
              <w:t xml:space="preserve"> The co-location scenario has been discussed within the section 7.4.1.10 and the co-location blocking was listed there. A better solution is to capture the co-location blocking requirement in current OOBB section and then </w:t>
            </w:r>
            <w:r w:rsidR="006B6420" w:rsidRPr="00B549B0">
              <w:rPr>
                <w:rFonts w:eastAsiaTheme="minorEastAsia"/>
                <w:color w:val="000000" w:themeColor="text1"/>
                <w:lang w:val="en-US" w:eastAsia="zh-CN"/>
              </w:rPr>
              <w:t>refer</w:t>
            </w:r>
            <w:r w:rsidRPr="00B549B0">
              <w:rPr>
                <w:rFonts w:eastAsiaTheme="minorEastAsia" w:hint="eastAsia"/>
                <w:color w:val="000000" w:themeColor="text1"/>
                <w:lang w:val="en-US" w:eastAsia="zh-CN"/>
              </w:rPr>
              <w:t xml:space="preserve"> the co-location scenario analysis to section 7.4.1.10 as that no redundancy will occur.</w:t>
            </w:r>
            <w:r w:rsidRPr="00B549B0">
              <w:rPr>
                <w:rFonts w:eastAsiaTheme="minorEastAsia"/>
                <w:color w:val="000000" w:themeColor="text1"/>
                <w:lang w:val="en-US" w:eastAsia="zh-CN"/>
              </w:rPr>
              <w:t>]</w:t>
            </w:r>
          </w:p>
        </w:tc>
      </w:tr>
    </w:tbl>
    <w:p w14:paraId="38E7C734" w14:textId="77777777" w:rsidR="002B4542" w:rsidRPr="00B549B0" w:rsidRDefault="002B4542" w:rsidP="002B4542">
      <w:pPr>
        <w:rPr>
          <w:color w:val="000000" w:themeColor="text1"/>
          <w:lang w:val="en-US" w:eastAsia="zh-CN"/>
        </w:rPr>
      </w:pPr>
    </w:p>
    <w:p w14:paraId="2ED1E9F6" w14:textId="77777777" w:rsidR="002B4542" w:rsidRPr="00B549B0" w:rsidRDefault="002B4542" w:rsidP="002B4542">
      <w:pPr>
        <w:pStyle w:val="Heading2"/>
        <w:rPr>
          <w:color w:val="000000" w:themeColor="text1"/>
        </w:rPr>
      </w:pPr>
      <w:r w:rsidRPr="00B549B0">
        <w:rPr>
          <w:color w:val="000000" w:themeColor="text1"/>
        </w:rPr>
        <w:t>Summary</w:t>
      </w:r>
      <w:r w:rsidRPr="00B549B0">
        <w:rPr>
          <w:rFonts w:hint="eastAsia"/>
          <w:color w:val="000000" w:themeColor="text1"/>
        </w:rPr>
        <w:t xml:space="preserve"> for 1st round </w:t>
      </w:r>
    </w:p>
    <w:p w14:paraId="46095490" w14:textId="77777777" w:rsidR="002B4542" w:rsidRPr="00B549B0" w:rsidRDefault="002B4542" w:rsidP="002B4542">
      <w:pPr>
        <w:pStyle w:val="Heading3"/>
        <w:rPr>
          <w:color w:val="000000" w:themeColor="text1"/>
          <w:sz w:val="24"/>
          <w:szCs w:val="16"/>
        </w:rPr>
      </w:pPr>
      <w:r w:rsidRPr="00B549B0">
        <w:rPr>
          <w:color w:val="000000" w:themeColor="text1"/>
          <w:sz w:val="24"/>
          <w:szCs w:val="16"/>
        </w:rPr>
        <w:t xml:space="preserve">Open issues </w:t>
      </w:r>
    </w:p>
    <w:p w14:paraId="4E1B41DF" w14:textId="77777777" w:rsidR="002B4542" w:rsidRPr="00B549B0" w:rsidRDefault="002B4542" w:rsidP="002B4542">
      <w:pPr>
        <w:pStyle w:val="Heading3"/>
        <w:rPr>
          <w:color w:val="000000" w:themeColor="text1"/>
          <w:sz w:val="24"/>
          <w:szCs w:val="16"/>
        </w:rPr>
      </w:pPr>
      <w:r w:rsidRPr="00B549B0">
        <w:rPr>
          <w:color w:val="000000" w:themeColor="text1"/>
          <w:sz w:val="24"/>
          <w:szCs w:val="16"/>
        </w:rPr>
        <w:t>CRs/TPs</w:t>
      </w:r>
    </w:p>
    <w:tbl>
      <w:tblPr>
        <w:tblStyle w:val="TableGrid"/>
        <w:tblW w:w="0" w:type="auto"/>
        <w:tblLayout w:type="fixed"/>
        <w:tblLook w:val="04A0" w:firstRow="1" w:lastRow="0" w:firstColumn="1" w:lastColumn="0" w:noHBand="0" w:noVBand="1"/>
      </w:tblPr>
      <w:tblGrid>
        <w:gridCol w:w="1271"/>
        <w:gridCol w:w="8360"/>
      </w:tblGrid>
      <w:tr w:rsidR="00B549B0" w:rsidRPr="00B549B0" w14:paraId="7A9B2F2D" w14:textId="77777777" w:rsidTr="006B6420">
        <w:tc>
          <w:tcPr>
            <w:tcW w:w="1271" w:type="dxa"/>
          </w:tcPr>
          <w:p w14:paraId="4A26BD7D" w14:textId="77777777" w:rsidR="002B4542" w:rsidRPr="00B549B0" w:rsidRDefault="002B4542" w:rsidP="006C5B9C">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360" w:type="dxa"/>
          </w:tcPr>
          <w:p w14:paraId="4B403E19" w14:textId="77777777" w:rsidR="002B4542" w:rsidRPr="00B549B0" w:rsidRDefault="002B4542" w:rsidP="006C5B9C">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recommendation  </w:t>
            </w:r>
          </w:p>
        </w:tc>
      </w:tr>
      <w:tr w:rsidR="00244755" w:rsidRPr="00B549B0" w14:paraId="43941215" w14:textId="77777777" w:rsidTr="006B6420">
        <w:tc>
          <w:tcPr>
            <w:tcW w:w="1271" w:type="dxa"/>
          </w:tcPr>
          <w:p w14:paraId="2E6DD958" w14:textId="37D0CFA7" w:rsidR="00244755" w:rsidRPr="00B549B0" w:rsidRDefault="00244755" w:rsidP="00244755">
            <w:pPr>
              <w:spacing w:after="120"/>
              <w:rPr>
                <w:rFonts w:eastAsiaTheme="minorEastAsia"/>
                <w:color w:val="000000" w:themeColor="text1"/>
                <w:lang w:val="en-US" w:eastAsia="zh-CN"/>
              </w:rPr>
            </w:pPr>
            <w:r w:rsidRPr="00B549B0">
              <w:rPr>
                <w:color w:val="000000" w:themeColor="text1"/>
              </w:rPr>
              <w:t>R4-2001018</w:t>
            </w:r>
          </w:p>
        </w:tc>
        <w:tc>
          <w:tcPr>
            <w:tcW w:w="8360" w:type="dxa"/>
          </w:tcPr>
          <w:p w14:paraId="43CF4A2A" w14:textId="77777777" w:rsidR="00244755" w:rsidRPr="00260F60" w:rsidRDefault="00244755" w:rsidP="00244755">
            <w:pPr>
              <w:rPr>
                <w:rFonts w:eastAsiaTheme="minorEastAsia"/>
                <w:color w:val="000000" w:themeColor="text1"/>
                <w:lang w:val="en-US" w:eastAsia="zh-CN"/>
              </w:rPr>
            </w:pPr>
            <w:r w:rsidRPr="00260F60">
              <w:rPr>
                <w:rFonts w:eastAsiaTheme="minorEastAsia"/>
                <w:color w:val="000000" w:themeColor="text1"/>
                <w:lang w:val="en-US" w:eastAsia="zh-CN"/>
              </w:rPr>
              <w:t xml:space="preserve">To be revised, under the condition that the provided comments are respected and any newly added content is aligned with the already existing content of the TR. </w:t>
            </w:r>
          </w:p>
          <w:p w14:paraId="4737D285" w14:textId="1C5995E7" w:rsidR="006B6420" w:rsidRPr="00260F60" w:rsidRDefault="006B6420" w:rsidP="00244755">
            <w:pPr>
              <w:rPr>
                <w:color w:val="000000" w:themeColor="text1"/>
                <w:lang w:val="en-US" w:eastAsia="zh-CN"/>
              </w:rPr>
            </w:pPr>
            <w:r w:rsidRPr="00260F60">
              <w:rPr>
                <w:color w:val="000000" w:themeColor="text1"/>
                <w:lang w:val="en-US" w:eastAsia="zh-CN"/>
              </w:rPr>
              <w:t>Revised to R4-2002870</w:t>
            </w:r>
          </w:p>
        </w:tc>
      </w:tr>
      <w:tr w:rsidR="00244755" w:rsidRPr="00B549B0" w14:paraId="565C6AA2" w14:textId="77777777" w:rsidTr="006B6420">
        <w:tc>
          <w:tcPr>
            <w:tcW w:w="1271" w:type="dxa"/>
          </w:tcPr>
          <w:p w14:paraId="7268023D" w14:textId="55053800" w:rsidR="00244755" w:rsidRPr="00B549B0" w:rsidRDefault="00244755" w:rsidP="00244755">
            <w:pPr>
              <w:rPr>
                <w:rFonts w:eastAsiaTheme="minorEastAsia"/>
                <w:color w:val="000000" w:themeColor="text1"/>
                <w:lang w:val="en-US" w:eastAsia="zh-CN"/>
              </w:rPr>
            </w:pPr>
            <w:r w:rsidRPr="00B549B0">
              <w:rPr>
                <w:color w:val="000000" w:themeColor="text1"/>
              </w:rPr>
              <w:t>R4-2000674</w:t>
            </w:r>
          </w:p>
        </w:tc>
        <w:tc>
          <w:tcPr>
            <w:tcW w:w="8360" w:type="dxa"/>
          </w:tcPr>
          <w:p w14:paraId="1B2ADC91" w14:textId="7F64007E" w:rsidR="00244755" w:rsidRPr="00260F60" w:rsidRDefault="006B6420" w:rsidP="00244755">
            <w:pPr>
              <w:rPr>
                <w:color w:val="000000" w:themeColor="text1"/>
                <w:lang w:val="en-US" w:eastAsia="zh-CN"/>
              </w:rPr>
            </w:pPr>
            <w:r w:rsidRPr="00260F60">
              <w:rPr>
                <w:rFonts w:eastAsiaTheme="minorEastAsia"/>
                <w:color w:val="000000" w:themeColor="text1"/>
                <w:lang w:val="en-US" w:eastAsia="zh-CN"/>
              </w:rPr>
              <w:t>Revised to R4-2002871</w:t>
            </w:r>
          </w:p>
        </w:tc>
      </w:tr>
      <w:tr w:rsidR="00244755" w:rsidRPr="00B549B0" w14:paraId="08738E88" w14:textId="77777777" w:rsidTr="006B6420">
        <w:tc>
          <w:tcPr>
            <w:tcW w:w="1271" w:type="dxa"/>
          </w:tcPr>
          <w:p w14:paraId="242362F9" w14:textId="059C5710" w:rsidR="00244755" w:rsidRPr="00B549B0" w:rsidRDefault="00244755" w:rsidP="00244755">
            <w:pPr>
              <w:rPr>
                <w:rFonts w:eastAsiaTheme="minorEastAsia"/>
                <w:color w:val="000000" w:themeColor="text1"/>
                <w:lang w:val="en-US" w:eastAsia="zh-CN"/>
              </w:rPr>
            </w:pPr>
            <w:r w:rsidRPr="00B549B0">
              <w:rPr>
                <w:color w:val="000000" w:themeColor="text1"/>
              </w:rPr>
              <w:t>R4-2001016</w:t>
            </w:r>
          </w:p>
        </w:tc>
        <w:tc>
          <w:tcPr>
            <w:tcW w:w="8360" w:type="dxa"/>
          </w:tcPr>
          <w:p w14:paraId="7C98AEB7" w14:textId="3A73DFBB" w:rsidR="00244755" w:rsidRPr="00260F60" w:rsidRDefault="006B6420" w:rsidP="00244755">
            <w:pPr>
              <w:rPr>
                <w:rFonts w:eastAsiaTheme="minorEastAsia"/>
                <w:i/>
                <w:color w:val="000000" w:themeColor="text1"/>
                <w:lang w:val="en-US" w:eastAsia="zh-CN"/>
              </w:rPr>
            </w:pPr>
            <w:r w:rsidRPr="00260F60">
              <w:rPr>
                <w:rFonts w:eastAsiaTheme="minorEastAsia"/>
                <w:color w:val="000000" w:themeColor="text1"/>
                <w:lang w:val="en-US" w:eastAsia="zh-CN"/>
              </w:rPr>
              <w:t>Revised to R4-2002872</w:t>
            </w:r>
          </w:p>
        </w:tc>
      </w:tr>
    </w:tbl>
    <w:p w14:paraId="22867A56" w14:textId="77777777" w:rsidR="002B4542" w:rsidRPr="00B549B0" w:rsidRDefault="002B4542" w:rsidP="002B4542">
      <w:pPr>
        <w:rPr>
          <w:color w:val="000000" w:themeColor="text1"/>
          <w:lang w:val="en-US" w:eastAsia="zh-CN"/>
        </w:rPr>
      </w:pPr>
    </w:p>
    <w:p w14:paraId="1C0FEC64" w14:textId="77777777" w:rsidR="002B4542" w:rsidRPr="00B549B0" w:rsidRDefault="002B4542" w:rsidP="002B4542">
      <w:pPr>
        <w:pStyle w:val="Heading2"/>
        <w:rPr>
          <w:color w:val="000000" w:themeColor="text1"/>
          <w:lang w:val="en-US"/>
        </w:rPr>
      </w:pPr>
      <w:r w:rsidRPr="00B549B0">
        <w:rPr>
          <w:rFonts w:hint="eastAsia"/>
          <w:color w:val="000000" w:themeColor="text1"/>
          <w:lang w:val="en-US"/>
        </w:rPr>
        <w:t>Discussion on 2nd round</w:t>
      </w:r>
      <w:r w:rsidRPr="00B549B0">
        <w:rPr>
          <w:color w:val="000000" w:themeColor="text1"/>
          <w:lang w:val="en-US"/>
        </w:rPr>
        <w:t xml:space="preserve"> (if applicable)</w:t>
      </w:r>
    </w:p>
    <w:tbl>
      <w:tblPr>
        <w:tblStyle w:val="TableGrid"/>
        <w:tblW w:w="0" w:type="auto"/>
        <w:tblLook w:val="04A0" w:firstRow="1" w:lastRow="0" w:firstColumn="1" w:lastColumn="0" w:noHBand="0" w:noVBand="1"/>
      </w:tblPr>
      <w:tblGrid>
        <w:gridCol w:w="1413"/>
        <w:gridCol w:w="8218"/>
      </w:tblGrid>
      <w:tr w:rsidR="009E623A" w:rsidRPr="00B549B0" w14:paraId="3887FADB" w14:textId="77777777" w:rsidTr="00C110D9">
        <w:tc>
          <w:tcPr>
            <w:tcW w:w="1413" w:type="dxa"/>
          </w:tcPr>
          <w:p w14:paraId="5FE8D738" w14:textId="77777777" w:rsidR="009E623A" w:rsidRPr="00B549B0" w:rsidRDefault="009E623A" w:rsidP="00C110D9">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18" w:type="dxa"/>
          </w:tcPr>
          <w:p w14:paraId="02956673" w14:textId="77777777" w:rsidR="009E623A" w:rsidRPr="00B549B0" w:rsidRDefault="009E623A" w:rsidP="00C110D9">
            <w:pPr>
              <w:rPr>
                <w:rFonts w:eastAsia="MS Mincho"/>
                <w:b/>
                <w:bCs/>
                <w:color w:val="000000" w:themeColor="text1"/>
                <w:lang w:val="en-US" w:eastAsia="zh-CN"/>
              </w:rPr>
            </w:pPr>
            <w:r w:rsidRPr="00B549B0">
              <w:rPr>
                <w:rFonts w:eastAsiaTheme="minorEastAsia"/>
                <w:b/>
                <w:bCs/>
                <w:color w:val="000000" w:themeColor="text1"/>
                <w:lang w:val="en-US" w:eastAsia="zh-CN"/>
              </w:rPr>
              <w:t>Comments collection</w:t>
            </w:r>
          </w:p>
        </w:tc>
      </w:tr>
      <w:tr w:rsidR="009E623A" w:rsidRPr="00B549B0" w14:paraId="112B67AE" w14:textId="77777777" w:rsidTr="00C110D9">
        <w:tc>
          <w:tcPr>
            <w:tcW w:w="1413" w:type="dxa"/>
          </w:tcPr>
          <w:p w14:paraId="53AF7C6D" w14:textId="0E3CA58C" w:rsidR="009E623A" w:rsidRPr="00B549B0" w:rsidRDefault="009E623A" w:rsidP="009E623A">
            <w:pPr>
              <w:rPr>
                <w:rFonts w:eastAsiaTheme="minorEastAsia"/>
                <w:color w:val="000000" w:themeColor="text1"/>
                <w:lang w:val="en-US" w:eastAsia="zh-CN"/>
              </w:rPr>
            </w:pPr>
            <w:r w:rsidRPr="00260F60">
              <w:rPr>
                <w:color w:val="000000" w:themeColor="text1"/>
                <w:lang w:val="en-US" w:eastAsia="zh-CN"/>
              </w:rPr>
              <w:t>R4-2002870</w:t>
            </w:r>
          </w:p>
        </w:tc>
        <w:tc>
          <w:tcPr>
            <w:tcW w:w="8218" w:type="dxa"/>
          </w:tcPr>
          <w:p w14:paraId="315BC00B" w14:textId="77777777" w:rsidR="009E623A" w:rsidRDefault="00CD6F8A" w:rsidP="009E623A">
            <w:pPr>
              <w:rPr>
                <w:rFonts w:eastAsiaTheme="minorEastAsia"/>
                <w:color w:val="000000" w:themeColor="text1"/>
                <w:lang w:val="en-US" w:eastAsia="zh-CN"/>
              </w:rPr>
            </w:pPr>
            <w:r w:rsidRPr="00CD6F8A">
              <w:rPr>
                <w:rFonts w:eastAsiaTheme="minorEastAsia"/>
                <w:color w:val="000000" w:themeColor="text1"/>
                <w:lang w:val="en-US" w:eastAsia="zh-CN"/>
              </w:rPr>
              <w:t>Nokia: For annexes B.1.1 and B.1.2, the contents are unnecessary as the same core message is already covered by subclause 5.5.3 of the TR. Also the performance examples proposed are in violation of the agreed existing content in subclause 5.5.3. For example, the additional results proposed to annex B.2 have up to 40 dB worse performance at small frequency offsets compared to the model already in subclause 5.5.3. This is much worse than FR2 performance and cannot be accepted as it is.</w:t>
            </w:r>
          </w:p>
          <w:p w14:paraId="7F1EAB05" w14:textId="33AF7F77" w:rsidR="00E41DF5" w:rsidRDefault="00E41DF5" w:rsidP="009E623A">
            <w:pPr>
              <w:rPr>
                <w:rFonts w:eastAsiaTheme="minorEastAsia"/>
                <w:color w:val="000000" w:themeColor="text1"/>
                <w:lang w:val="en-US" w:eastAsia="zh-CN"/>
              </w:rPr>
            </w:pPr>
            <w:r>
              <w:rPr>
                <w:rFonts w:eastAsiaTheme="minorEastAsia"/>
                <w:color w:val="000000" w:themeColor="text1"/>
                <w:lang w:val="en-US" w:eastAsia="zh-CN"/>
              </w:rPr>
              <w:t xml:space="preserve">Huawei: </w:t>
            </w:r>
            <w:r w:rsidRPr="00E41DF5">
              <w:rPr>
                <w:rFonts w:eastAsiaTheme="minorEastAsia"/>
                <w:color w:val="000000" w:themeColor="text1"/>
                <w:lang w:val="en-US" w:eastAsia="zh-CN"/>
              </w:rPr>
              <w:t>Considering the discussion during previous meetings and the comments collected this e-meeting, I do not find this revision to change a lot. You just shifted the whole content to the annex, which is still not aligned with the content already captured in section 5.5.3. Besides, it was commented multiple times to avoid writing text-book style text and to focus on the 7-24GHz specific aspects. With this I suggest to take Note this contribution.</w:t>
            </w:r>
          </w:p>
          <w:p w14:paraId="69C75343" w14:textId="77777777" w:rsidR="00E41DF5" w:rsidRDefault="00E41DF5" w:rsidP="00E41DF5">
            <w:pPr>
              <w:rPr>
                <w:lang w:val="en-US"/>
              </w:rPr>
            </w:pPr>
            <w:r>
              <w:rPr>
                <w:rFonts w:eastAsiaTheme="minorEastAsia"/>
                <w:color w:val="000000" w:themeColor="text1"/>
                <w:lang w:val="en-US" w:eastAsia="zh-CN"/>
              </w:rPr>
              <w:t xml:space="preserve">Ericsson: </w:t>
            </w:r>
            <w:r>
              <w:t>Regarding the phase noise contribution it is reworked based on comments received during the discussion. Now it is only capturing published results for available components and an example on how to parameterize phase noise. The intension with this SI and the corresponding TR is to capture status of technology for this frequency range. Based on comments a lot of the original information, which was “text book” like is now removed. So we don’t understand your comment to note it at this stage. Please have another look. Unfortunately, it’s not easy to capture phase noise characteristics as easy as output power for PAs. Do you have any suggestions to how to capture published information regarding the phase noise.</w:t>
            </w:r>
          </w:p>
          <w:p w14:paraId="59FF7837" w14:textId="77777777" w:rsidR="00CD6F8A" w:rsidRDefault="00CD6F8A" w:rsidP="009E623A">
            <w:pPr>
              <w:rPr>
                <w:rFonts w:eastAsiaTheme="minorEastAsia"/>
                <w:color w:val="000000" w:themeColor="text1"/>
                <w:lang w:val="en-US" w:eastAsia="zh-CN"/>
              </w:rPr>
            </w:pPr>
            <w:r>
              <w:rPr>
                <w:rFonts w:eastAsiaTheme="minorEastAsia"/>
                <w:color w:val="000000" w:themeColor="text1"/>
                <w:lang w:val="en-US" w:eastAsia="zh-CN"/>
              </w:rPr>
              <w:t xml:space="preserve">Ericsson: </w:t>
            </w:r>
            <w:r w:rsidRPr="00CD6F8A">
              <w:rPr>
                <w:rFonts w:eastAsiaTheme="minorEastAsia"/>
                <w:color w:val="000000" w:themeColor="text1"/>
                <w:lang w:val="en-US" w:eastAsia="zh-CN"/>
              </w:rPr>
              <w:t>“Text book” text is removed. Curve fitting is removed since Nokia was unhappy. Now its only published data on PLL and XO, etc. that is included.</w:t>
            </w:r>
          </w:p>
          <w:p w14:paraId="07EDCAA9" w14:textId="77777777" w:rsidR="00CD6F8A" w:rsidRDefault="00DE2052" w:rsidP="009E623A">
            <w:r>
              <w:t xml:space="preserve">Nokia: There are still analyses based on assumptions that yet to be agreed on, e.g. ‘Below 100 kHz offset we assume that the PLL noise increases by 10 dB per decade due to in-band 1/f noise.’ And ‘Taking attenuation in the LO distribution network into account, it is reasonable to add 10 dB to this level, making the low power achievable noise floor -155 dBc/Hz for a 20 GHz carrier.’ </w:t>
            </w:r>
          </w:p>
          <w:p w14:paraId="48847A2E" w14:textId="77777777" w:rsidR="00DE2052" w:rsidRDefault="00DE2052" w:rsidP="009E623A">
            <w:r>
              <w:t xml:space="preserve">Nokia: </w:t>
            </w:r>
          </w:p>
          <w:p w14:paraId="2DC82943" w14:textId="77777777" w:rsidR="00DE2052" w:rsidRDefault="00DE2052" w:rsidP="00DE2052">
            <w:r>
              <w:t>there are still some analyses based on assumptions that yet to be agreed on by the group:</w:t>
            </w:r>
          </w:p>
          <w:p w14:paraId="72E3BCE3" w14:textId="77777777" w:rsidR="00DE2052" w:rsidRDefault="00DE2052" w:rsidP="00DE2052">
            <w:pPr>
              <w:rPr>
                <w:lang w:val="en-US" w:eastAsia="zh-CN"/>
              </w:rPr>
            </w:pPr>
            <w:r>
              <w:t>‘Assuming the crystal oscillators to have a -30 dB per decade slope at low offset frequencies due to 1/f noise, the frequency where the PLL and the crystal oscillator will have equal noise contribution can be calculated to be 1 kHz, 0.13 kHz, 4.5 kHz, and 0.32 kHz.’</w:t>
            </w:r>
          </w:p>
          <w:p w14:paraId="25D25098" w14:textId="77777777" w:rsidR="00DE2052" w:rsidRDefault="00DE2052" w:rsidP="00DE2052">
            <w:pPr>
              <w:rPr>
                <w:rFonts w:ascii="Calibri" w:hAnsi="Calibri" w:cs="Calibri"/>
                <w:sz w:val="22"/>
                <w:szCs w:val="22"/>
              </w:rPr>
            </w:pPr>
            <w:r>
              <w:t>‘Given the above we assume that the crystal oscillator can be made non-dominant above 1 kHz offset frequency, and that the PLL output phase noise will have a slope of -30 dB/decade below that frequency.’</w:t>
            </w:r>
          </w:p>
          <w:p w14:paraId="0E453C6A" w14:textId="65D877FC" w:rsidR="00DE2052" w:rsidRPr="00C43FC7" w:rsidRDefault="00DE2052" w:rsidP="009E623A">
            <w:pPr>
              <w:rPr>
                <w:rFonts w:eastAsiaTheme="minorEastAsia"/>
                <w:color w:val="000000" w:themeColor="text1"/>
                <w:lang w:val="en-US" w:eastAsia="zh-CN"/>
              </w:rPr>
            </w:pPr>
            <w:r>
              <w:t>‘Taking attenuation in the LO distribution network into account, it is reasonable to add 10 dB to this level, making the low power achievable noise floor -155 dBc/Hz for a 20 GHz carrier.’</w:t>
            </w:r>
          </w:p>
        </w:tc>
      </w:tr>
      <w:tr w:rsidR="009E623A" w:rsidRPr="00B549B0" w14:paraId="1DEED4EF" w14:textId="77777777" w:rsidTr="00C110D9">
        <w:tc>
          <w:tcPr>
            <w:tcW w:w="1413" w:type="dxa"/>
          </w:tcPr>
          <w:p w14:paraId="49354864" w14:textId="5693C817" w:rsidR="009E623A" w:rsidRPr="00B549B0" w:rsidRDefault="009E623A" w:rsidP="009E623A">
            <w:pPr>
              <w:rPr>
                <w:rFonts w:eastAsiaTheme="minorEastAsia"/>
                <w:color w:val="000000" w:themeColor="text1"/>
                <w:lang w:val="en-US" w:eastAsia="zh-CN"/>
              </w:rPr>
            </w:pPr>
            <w:r w:rsidRPr="00260F60">
              <w:rPr>
                <w:rFonts w:eastAsiaTheme="minorEastAsia"/>
                <w:color w:val="000000" w:themeColor="text1"/>
                <w:lang w:val="en-US" w:eastAsia="zh-CN"/>
              </w:rPr>
              <w:t>R4-2002871</w:t>
            </w:r>
          </w:p>
        </w:tc>
        <w:tc>
          <w:tcPr>
            <w:tcW w:w="8218" w:type="dxa"/>
          </w:tcPr>
          <w:p w14:paraId="1C26F76D" w14:textId="6B8C0B0C" w:rsidR="009E623A" w:rsidRPr="008B7291" w:rsidRDefault="00CD6F8A" w:rsidP="009E623A">
            <w:pPr>
              <w:rPr>
                <w:rFonts w:eastAsiaTheme="minorEastAsia"/>
                <w:color w:val="000000" w:themeColor="text1"/>
                <w:lang w:val="en-US" w:eastAsia="zh-CN"/>
              </w:rPr>
            </w:pPr>
            <w:r>
              <w:t>Nokia: No strong opinion to also add ‘BS Classes’ in the requirement tables, but it would be better to add this to the TP on BS classes, as the TP title is for BS receiver requirements.</w:t>
            </w:r>
          </w:p>
        </w:tc>
      </w:tr>
      <w:tr w:rsidR="009E623A" w:rsidRPr="00B549B0" w14:paraId="10A9504B" w14:textId="77777777" w:rsidTr="00C110D9">
        <w:tc>
          <w:tcPr>
            <w:tcW w:w="1413" w:type="dxa"/>
          </w:tcPr>
          <w:p w14:paraId="28B1B1B4" w14:textId="073359EA" w:rsidR="009E623A" w:rsidRPr="00B549B0" w:rsidRDefault="009E623A" w:rsidP="009E623A">
            <w:pPr>
              <w:rPr>
                <w:rFonts w:eastAsiaTheme="minorEastAsia"/>
                <w:color w:val="000000" w:themeColor="text1"/>
                <w:lang w:val="en-US" w:eastAsia="zh-CN"/>
              </w:rPr>
            </w:pPr>
            <w:r w:rsidRPr="00260F60">
              <w:rPr>
                <w:rFonts w:eastAsiaTheme="minorEastAsia"/>
                <w:color w:val="000000" w:themeColor="text1"/>
                <w:lang w:val="en-US" w:eastAsia="zh-CN"/>
              </w:rPr>
              <w:t>R4-2002872</w:t>
            </w:r>
          </w:p>
        </w:tc>
        <w:tc>
          <w:tcPr>
            <w:tcW w:w="8218" w:type="dxa"/>
          </w:tcPr>
          <w:p w14:paraId="5DD27690" w14:textId="77777777" w:rsidR="009E623A" w:rsidRDefault="00CD6F8A" w:rsidP="009E623A">
            <w:r>
              <w:t>Nokia: ‘sub-clause’ and ‘subclause’ are both used, they should be aligned. ‘the needed for’ should be ‘the need for’ in subclause 7.4.2.5.4, ‘will be agreed’ should be ‘could be agreed’ in Table 7.4.2.1-1.</w:t>
            </w:r>
          </w:p>
          <w:p w14:paraId="43FB0987" w14:textId="5F1EB6AD" w:rsidR="00DE2052" w:rsidRPr="008B7291" w:rsidRDefault="00DE2052" w:rsidP="009E623A">
            <w:pPr>
              <w:rPr>
                <w:rFonts w:eastAsiaTheme="minorEastAsia"/>
                <w:color w:val="000000" w:themeColor="text1"/>
                <w:lang w:val="en-US" w:eastAsia="zh-CN"/>
              </w:rPr>
            </w:pPr>
            <w:r>
              <w:t>Nokia: The ‘could’ is not track-change.</w:t>
            </w:r>
          </w:p>
        </w:tc>
      </w:tr>
    </w:tbl>
    <w:p w14:paraId="29EC862E" w14:textId="77777777" w:rsidR="002B4542" w:rsidRPr="00B549B0" w:rsidRDefault="002B4542" w:rsidP="002B4542">
      <w:pPr>
        <w:rPr>
          <w:color w:val="000000" w:themeColor="text1"/>
          <w:lang w:val="en-US" w:eastAsia="zh-CN"/>
        </w:rPr>
      </w:pPr>
    </w:p>
    <w:p w14:paraId="71E461FB" w14:textId="77777777" w:rsidR="002B4542" w:rsidRPr="00B549B0" w:rsidRDefault="002B4542" w:rsidP="002B4542">
      <w:pPr>
        <w:pStyle w:val="Heading2"/>
        <w:rPr>
          <w:color w:val="000000" w:themeColor="text1"/>
          <w:lang w:val="en-US"/>
        </w:rPr>
      </w:pPr>
      <w:r w:rsidRPr="00B549B0">
        <w:rPr>
          <w:rFonts w:hint="eastAsia"/>
          <w:color w:val="000000" w:themeColor="text1"/>
          <w:lang w:val="en-US"/>
        </w:rPr>
        <w:t>Summary on 2nd round</w:t>
      </w:r>
      <w:r w:rsidRPr="00B549B0">
        <w:rPr>
          <w:color w:val="000000" w:themeColor="text1"/>
          <w:lang w:val="en-US"/>
        </w:rPr>
        <w:t xml:space="preserve"> (if applicable)</w:t>
      </w:r>
      <w:bookmarkStart w:id="2" w:name="_GoBack"/>
      <w:bookmarkEnd w:id="2"/>
    </w:p>
    <w:tbl>
      <w:tblPr>
        <w:tblStyle w:val="TableGrid"/>
        <w:tblW w:w="0" w:type="auto"/>
        <w:tblLayout w:type="fixed"/>
        <w:tblLook w:val="04A0" w:firstRow="1" w:lastRow="0" w:firstColumn="1" w:lastColumn="0" w:noHBand="0" w:noVBand="1"/>
      </w:tblPr>
      <w:tblGrid>
        <w:gridCol w:w="1271"/>
        <w:gridCol w:w="8360"/>
      </w:tblGrid>
      <w:tr w:rsidR="00260F60" w:rsidRPr="00B549B0" w14:paraId="346FA6BE" w14:textId="77777777" w:rsidTr="00C110D9">
        <w:tc>
          <w:tcPr>
            <w:tcW w:w="1271" w:type="dxa"/>
          </w:tcPr>
          <w:p w14:paraId="40B40AFD" w14:textId="77777777" w:rsidR="00260F60" w:rsidRPr="00B549B0" w:rsidRDefault="00260F60" w:rsidP="00C110D9">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360" w:type="dxa"/>
          </w:tcPr>
          <w:p w14:paraId="561666B9" w14:textId="77777777" w:rsidR="00260F60" w:rsidRPr="00B549B0" w:rsidRDefault="00260F60" w:rsidP="00C110D9">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recommendation  </w:t>
            </w:r>
          </w:p>
        </w:tc>
      </w:tr>
      <w:tr w:rsidR="00260F60" w:rsidRPr="00B549B0" w14:paraId="18828D8B" w14:textId="77777777" w:rsidTr="00C110D9">
        <w:tc>
          <w:tcPr>
            <w:tcW w:w="1271" w:type="dxa"/>
          </w:tcPr>
          <w:p w14:paraId="3A5C9134" w14:textId="48472CD1" w:rsidR="00260F60" w:rsidRPr="00260F60" w:rsidRDefault="00260F60" w:rsidP="00C110D9">
            <w:pPr>
              <w:spacing w:after="120"/>
              <w:rPr>
                <w:rFonts w:eastAsiaTheme="minorEastAsia"/>
                <w:b/>
                <w:color w:val="000000" w:themeColor="text1"/>
                <w:lang w:val="en-US" w:eastAsia="zh-CN"/>
              </w:rPr>
            </w:pPr>
            <w:r w:rsidRPr="00260F60">
              <w:rPr>
                <w:color w:val="000000" w:themeColor="text1"/>
                <w:lang w:val="en-US" w:eastAsia="zh-CN"/>
              </w:rPr>
              <w:t>R4-2002870</w:t>
            </w:r>
          </w:p>
        </w:tc>
        <w:tc>
          <w:tcPr>
            <w:tcW w:w="8360" w:type="dxa"/>
          </w:tcPr>
          <w:p w14:paraId="59B8903E" w14:textId="048883BB" w:rsidR="00260F60" w:rsidRPr="00260F60" w:rsidRDefault="00260F60" w:rsidP="00260F60">
            <w:pPr>
              <w:rPr>
                <w:color w:val="000000" w:themeColor="text1"/>
                <w:lang w:val="en-US" w:eastAsia="zh-CN"/>
              </w:rPr>
            </w:pPr>
            <w:r>
              <w:rPr>
                <w:color w:val="000000" w:themeColor="text1"/>
                <w:lang w:val="en-US" w:eastAsia="zh-CN"/>
              </w:rPr>
              <w:t>Not agreeable</w:t>
            </w:r>
          </w:p>
        </w:tc>
      </w:tr>
      <w:tr w:rsidR="00260F60" w:rsidRPr="00B549B0" w14:paraId="54726D8C" w14:textId="77777777" w:rsidTr="00C110D9">
        <w:tc>
          <w:tcPr>
            <w:tcW w:w="1271" w:type="dxa"/>
          </w:tcPr>
          <w:p w14:paraId="637CBA00" w14:textId="7D69D7D4" w:rsidR="00260F60" w:rsidRPr="00B549B0" w:rsidRDefault="00260F60" w:rsidP="00C110D9">
            <w:pPr>
              <w:rPr>
                <w:rFonts w:eastAsiaTheme="minorEastAsia"/>
                <w:color w:val="000000" w:themeColor="text1"/>
                <w:lang w:val="en-US" w:eastAsia="zh-CN"/>
              </w:rPr>
            </w:pPr>
            <w:r w:rsidRPr="00260F60">
              <w:rPr>
                <w:rFonts w:eastAsiaTheme="minorEastAsia"/>
                <w:color w:val="000000" w:themeColor="text1"/>
                <w:lang w:val="en-US" w:eastAsia="zh-CN"/>
              </w:rPr>
              <w:t>R4-2002871</w:t>
            </w:r>
          </w:p>
        </w:tc>
        <w:tc>
          <w:tcPr>
            <w:tcW w:w="8360" w:type="dxa"/>
          </w:tcPr>
          <w:p w14:paraId="42F88E28" w14:textId="5B342146" w:rsidR="00260F60" w:rsidRPr="00260F60" w:rsidRDefault="00260F60" w:rsidP="00260F60">
            <w:pPr>
              <w:rPr>
                <w:color w:val="000000" w:themeColor="text1"/>
                <w:lang w:val="en-US" w:eastAsia="zh-CN"/>
              </w:rPr>
            </w:pPr>
            <w:r>
              <w:rPr>
                <w:color w:val="000000" w:themeColor="text1"/>
                <w:lang w:val="en-US" w:eastAsia="zh-CN"/>
              </w:rPr>
              <w:t>Agreeable</w:t>
            </w:r>
          </w:p>
        </w:tc>
      </w:tr>
      <w:tr w:rsidR="00260F60" w:rsidRPr="00B549B0" w14:paraId="2AA9293A" w14:textId="77777777" w:rsidTr="00C110D9">
        <w:tc>
          <w:tcPr>
            <w:tcW w:w="1271" w:type="dxa"/>
          </w:tcPr>
          <w:p w14:paraId="44E1659B" w14:textId="20D2E3EE" w:rsidR="00260F60" w:rsidRPr="00B549B0" w:rsidRDefault="00260F60" w:rsidP="00C110D9">
            <w:pPr>
              <w:rPr>
                <w:rFonts w:eastAsiaTheme="minorEastAsia"/>
                <w:color w:val="000000" w:themeColor="text1"/>
                <w:lang w:val="en-US" w:eastAsia="zh-CN"/>
              </w:rPr>
            </w:pPr>
            <w:r w:rsidRPr="00260F60">
              <w:rPr>
                <w:rFonts w:eastAsiaTheme="minorEastAsia"/>
                <w:color w:val="000000" w:themeColor="text1"/>
                <w:lang w:val="en-US" w:eastAsia="zh-CN"/>
              </w:rPr>
              <w:t>R4-2002872</w:t>
            </w:r>
          </w:p>
        </w:tc>
        <w:tc>
          <w:tcPr>
            <w:tcW w:w="8360" w:type="dxa"/>
          </w:tcPr>
          <w:p w14:paraId="1603CBAB" w14:textId="216F317D" w:rsidR="00260F60" w:rsidRPr="00260F60" w:rsidRDefault="00260F60" w:rsidP="00260F60">
            <w:pPr>
              <w:rPr>
                <w:rFonts w:eastAsiaTheme="minorEastAsia"/>
                <w:i/>
                <w:color w:val="000000" w:themeColor="text1"/>
                <w:lang w:val="en-US" w:eastAsia="zh-CN"/>
              </w:rPr>
            </w:pPr>
            <w:r>
              <w:rPr>
                <w:color w:val="000000" w:themeColor="text1"/>
                <w:lang w:val="en-US" w:eastAsia="zh-CN"/>
              </w:rPr>
              <w:t>Agreeable</w:t>
            </w:r>
          </w:p>
        </w:tc>
      </w:tr>
    </w:tbl>
    <w:p w14:paraId="31C4B22A" w14:textId="77777777" w:rsidR="002B4542" w:rsidRPr="00B549B0" w:rsidRDefault="002B4542" w:rsidP="00805BE8">
      <w:pPr>
        <w:rPr>
          <w:rFonts w:ascii="Arial" w:hAnsi="Arial"/>
          <w:color w:val="000000" w:themeColor="text1"/>
          <w:lang w:eastAsia="zh-CN"/>
        </w:rPr>
      </w:pPr>
    </w:p>
    <w:sectPr w:rsidR="002B4542" w:rsidRPr="00B549B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83619" w14:textId="77777777" w:rsidR="00200B4A" w:rsidRDefault="00200B4A">
      <w:r>
        <w:separator/>
      </w:r>
    </w:p>
  </w:endnote>
  <w:endnote w:type="continuationSeparator" w:id="0">
    <w:p w14:paraId="67AAD2A2" w14:textId="77777777" w:rsidR="00200B4A" w:rsidRDefault="0020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F1AAF" w14:textId="77777777" w:rsidR="00200B4A" w:rsidRDefault="00200B4A">
      <w:r>
        <w:separator/>
      </w:r>
    </w:p>
  </w:footnote>
  <w:footnote w:type="continuationSeparator" w:id="0">
    <w:p w14:paraId="183B9123" w14:textId="77777777" w:rsidR="00200B4A" w:rsidRDefault="00200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4488B"/>
    <w:multiLevelType w:val="hybridMultilevel"/>
    <w:tmpl w:val="24B24CAE"/>
    <w:lvl w:ilvl="0" w:tplc="F7202BFC">
      <w:start w:val="7"/>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B720CAC"/>
    <w:multiLevelType w:val="hybridMultilevel"/>
    <w:tmpl w:val="CEB0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6F62AEA"/>
    <w:multiLevelType w:val="multilevel"/>
    <w:tmpl w:val="35D21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37A3D"/>
    <w:multiLevelType w:val="multilevel"/>
    <w:tmpl w:val="A3EC41CA"/>
    <w:lvl w:ilvl="0">
      <w:numFmt w:val="decimal"/>
      <w:pStyle w:val="Heading1"/>
      <w:lvlText w:val="%1"/>
      <w:lvlJc w:val="left"/>
      <w:pPr>
        <w:ind w:left="999"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70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2C60D5"/>
    <w:multiLevelType w:val="multilevel"/>
    <w:tmpl w:val="304C2A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116718D"/>
    <w:multiLevelType w:val="hybridMultilevel"/>
    <w:tmpl w:val="6E2AA094"/>
    <w:lvl w:ilvl="0" w:tplc="0E820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9"/>
  </w:num>
  <w:num w:numId="4">
    <w:abstractNumId w:val="8"/>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7"/>
  </w:num>
  <w:num w:numId="18">
    <w:abstractNumId w:val="2"/>
  </w:num>
  <w:num w:numId="19">
    <w:abstractNumId w:val="6"/>
  </w:num>
  <w:num w:numId="20">
    <w:abstractNumId w:val="4"/>
  </w:num>
  <w:num w:numId="2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2B8C"/>
    <w:rsid w:val="0005326A"/>
    <w:rsid w:val="0006266D"/>
    <w:rsid w:val="00065506"/>
    <w:rsid w:val="0007382E"/>
    <w:rsid w:val="000766E1"/>
    <w:rsid w:val="00077FF6"/>
    <w:rsid w:val="00080D82"/>
    <w:rsid w:val="00081692"/>
    <w:rsid w:val="00082C46"/>
    <w:rsid w:val="00085A0E"/>
    <w:rsid w:val="000863AF"/>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2C6"/>
    <w:rsid w:val="001A59CB"/>
    <w:rsid w:val="001A7DD2"/>
    <w:rsid w:val="001C1409"/>
    <w:rsid w:val="001C1D00"/>
    <w:rsid w:val="001C2AE6"/>
    <w:rsid w:val="001C4A89"/>
    <w:rsid w:val="001C6177"/>
    <w:rsid w:val="001D0363"/>
    <w:rsid w:val="001D7D94"/>
    <w:rsid w:val="001E4218"/>
    <w:rsid w:val="001E4844"/>
    <w:rsid w:val="001F0B20"/>
    <w:rsid w:val="00200A62"/>
    <w:rsid w:val="00200B4A"/>
    <w:rsid w:val="00203740"/>
    <w:rsid w:val="002138EA"/>
    <w:rsid w:val="00213F84"/>
    <w:rsid w:val="00214FBD"/>
    <w:rsid w:val="00221F6D"/>
    <w:rsid w:val="00222897"/>
    <w:rsid w:val="00222B0C"/>
    <w:rsid w:val="00230B95"/>
    <w:rsid w:val="00234E5B"/>
    <w:rsid w:val="00235394"/>
    <w:rsid w:val="00235577"/>
    <w:rsid w:val="002435CA"/>
    <w:rsid w:val="0024469F"/>
    <w:rsid w:val="00244755"/>
    <w:rsid w:val="00252DB8"/>
    <w:rsid w:val="002537BC"/>
    <w:rsid w:val="00255C58"/>
    <w:rsid w:val="00260EC7"/>
    <w:rsid w:val="00260F60"/>
    <w:rsid w:val="00261539"/>
    <w:rsid w:val="0026179F"/>
    <w:rsid w:val="002662CD"/>
    <w:rsid w:val="002666AE"/>
    <w:rsid w:val="00274E1A"/>
    <w:rsid w:val="002775B1"/>
    <w:rsid w:val="002775B9"/>
    <w:rsid w:val="00277E45"/>
    <w:rsid w:val="002811C4"/>
    <w:rsid w:val="00282213"/>
    <w:rsid w:val="00284016"/>
    <w:rsid w:val="002858BF"/>
    <w:rsid w:val="002939AF"/>
    <w:rsid w:val="00294491"/>
    <w:rsid w:val="00294BDE"/>
    <w:rsid w:val="002A0CED"/>
    <w:rsid w:val="002A4CD0"/>
    <w:rsid w:val="002A7DA6"/>
    <w:rsid w:val="002B4542"/>
    <w:rsid w:val="002B516C"/>
    <w:rsid w:val="002B5E1D"/>
    <w:rsid w:val="002B60C1"/>
    <w:rsid w:val="002C4B52"/>
    <w:rsid w:val="002C5553"/>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1EE7"/>
    <w:rsid w:val="00336697"/>
    <w:rsid w:val="003418CB"/>
    <w:rsid w:val="00355873"/>
    <w:rsid w:val="0035660F"/>
    <w:rsid w:val="003628B9"/>
    <w:rsid w:val="00362D8F"/>
    <w:rsid w:val="00367724"/>
    <w:rsid w:val="00375F6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7726"/>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5ADA"/>
    <w:rsid w:val="004E7329"/>
    <w:rsid w:val="004F2CB0"/>
    <w:rsid w:val="004F3869"/>
    <w:rsid w:val="005017F7"/>
    <w:rsid w:val="00501FA7"/>
    <w:rsid w:val="005034DC"/>
    <w:rsid w:val="00505BFA"/>
    <w:rsid w:val="005071B4"/>
    <w:rsid w:val="00507687"/>
    <w:rsid w:val="005117A9"/>
    <w:rsid w:val="00511F57"/>
    <w:rsid w:val="00515176"/>
    <w:rsid w:val="00515CBE"/>
    <w:rsid w:val="00515E2B"/>
    <w:rsid w:val="00522A7E"/>
    <w:rsid w:val="00522F20"/>
    <w:rsid w:val="005308DB"/>
    <w:rsid w:val="00530A2E"/>
    <w:rsid w:val="00530FBE"/>
    <w:rsid w:val="005339DB"/>
    <w:rsid w:val="00534C89"/>
    <w:rsid w:val="00541573"/>
    <w:rsid w:val="0054348A"/>
    <w:rsid w:val="00555747"/>
    <w:rsid w:val="00571777"/>
    <w:rsid w:val="00580FF5"/>
    <w:rsid w:val="0058519C"/>
    <w:rsid w:val="0059149A"/>
    <w:rsid w:val="00594FD0"/>
    <w:rsid w:val="005956EE"/>
    <w:rsid w:val="005A083E"/>
    <w:rsid w:val="005A2546"/>
    <w:rsid w:val="005A401C"/>
    <w:rsid w:val="005B4802"/>
    <w:rsid w:val="005B5CCE"/>
    <w:rsid w:val="005C1EA6"/>
    <w:rsid w:val="005D0B99"/>
    <w:rsid w:val="005D308E"/>
    <w:rsid w:val="005D3A48"/>
    <w:rsid w:val="005D7AF8"/>
    <w:rsid w:val="005E366A"/>
    <w:rsid w:val="005F2145"/>
    <w:rsid w:val="006016E1"/>
    <w:rsid w:val="00602D27"/>
    <w:rsid w:val="00613206"/>
    <w:rsid w:val="006144A1"/>
    <w:rsid w:val="00615EBB"/>
    <w:rsid w:val="00616096"/>
    <w:rsid w:val="006160A2"/>
    <w:rsid w:val="006302AA"/>
    <w:rsid w:val="006363BD"/>
    <w:rsid w:val="006412DC"/>
    <w:rsid w:val="00642BC6"/>
    <w:rsid w:val="00644790"/>
    <w:rsid w:val="006501AF"/>
    <w:rsid w:val="00650DDE"/>
    <w:rsid w:val="006511FD"/>
    <w:rsid w:val="0065314E"/>
    <w:rsid w:val="0065505B"/>
    <w:rsid w:val="006647FA"/>
    <w:rsid w:val="00664911"/>
    <w:rsid w:val="006670AC"/>
    <w:rsid w:val="00672307"/>
    <w:rsid w:val="006808C6"/>
    <w:rsid w:val="00682668"/>
    <w:rsid w:val="00692A68"/>
    <w:rsid w:val="00695D85"/>
    <w:rsid w:val="006A30A2"/>
    <w:rsid w:val="006A6D23"/>
    <w:rsid w:val="006A6F76"/>
    <w:rsid w:val="006B25DE"/>
    <w:rsid w:val="006B3A40"/>
    <w:rsid w:val="006B6420"/>
    <w:rsid w:val="006C1C3B"/>
    <w:rsid w:val="006C4E43"/>
    <w:rsid w:val="006C643E"/>
    <w:rsid w:val="006D2932"/>
    <w:rsid w:val="006D3671"/>
    <w:rsid w:val="006E0A73"/>
    <w:rsid w:val="006E0FEE"/>
    <w:rsid w:val="006E6C11"/>
    <w:rsid w:val="006F6E52"/>
    <w:rsid w:val="006F7C0C"/>
    <w:rsid w:val="00700755"/>
    <w:rsid w:val="007053AC"/>
    <w:rsid w:val="0070646B"/>
    <w:rsid w:val="0071117A"/>
    <w:rsid w:val="007130A2"/>
    <w:rsid w:val="00715463"/>
    <w:rsid w:val="00730655"/>
    <w:rsid w:val="00731D77"/>
    <w:rsid w:val="00732360"/>
    <w:rsid w:val="0073390A"/>
    <w:rsid w:val="00734E64"/>
    <w:rsid w:val="007364F4"/>
    <w:rsid w:val="00736B37"/>
    <w:rsid w:val="00740A35"/>
    <w:rsid w:val="007442D9"/>
    <w:rsid w:val="007519E1"/>
    <w:rsid w:val="007520B4"/>
    <w:rsid w:val="00755246"/>
    <w:rsid w:val="007655D5"/>
    <w:rsid w:val="007763C1"/>
    <w:rsid w:val="00777E82"/>
    <w:rsid w:val="00781359"/>
    <w:rsid w:val="00786921"/>
    <w:rsid w:val="007875A3"/>
    <w:rsid w:val="007A1EAA"/>
    <w:rsid w:val="007A4AFE"/>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359"/>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667"/>
    <w:rsid w:val="00873BF4"/>
    <w:rsid w:val="00873E1F"/>
    <w:rsid w:val="00874C16"/>
    <w:rsid w:val="00886D1F"/>
    <w:rsid w:val="00891EE1"/>
    <w:rsid w:val="00893987"/>
    <w:rsid w:val="008963EF"/>
    <w:rsid w:val="0089688E"/>
    <w:rsid w:val="008A1FBE"/>
    <w:rsid w:val="008B3194"/>
    <w:rsid w:val="008B5A24"/>
    <w:rsid w:val="008B5AE7"/>
    <w:rsid w:val="008B7291"/>
    <w:rsid w:val="008C4ABF"/>
    <w:rsid w:val="008C60E9"/>
    <w:rsid w:val="008D1B7C"/>
    <w:rsid w:val="008D6657"/>
    <w:rsid w:val="008E1F60"/>
    <w:rsid w:val="008E307E"/>
    <w:rsid w:val="008F4DD1"/>
    <w:rsid w:val="008F4FA3"/>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550D9"/>
    <w:rsid w:val="00961BB2"/>
    <w:rsid w:val="00962108"/>
    <w:rsid w:val="009638D6"/>
    <w:rsid w:val="0097408E"/>
    <w:rsid w:val="00974BB2"/>
    <w:rsid w:val="00974FA7"/>
    <w:rsid w:val="009756E5"/>
    <w:rsid w:val="00977A8C"/>
    <w:rsid w:val="00983910"/>
    <w:rsid w:val="009932AC"/>
    <w:rsid w:val="00993E3B"/>
    <w:rsid w:val="00994351"/>
    <w:rsid w:val="00996A8F"/>
    <w:rsid w:val="009A1DBF"/>
    <w:rsid w:val="009A68E6"/>
    <w:rsid w:val="009A7598"/>
    <w:rsid w:val="009B1DF8"/>
    <w:rsid w:val="009B3D20"/>
    <w:rsid w:val="009B5418"/>
    <w:rsid w:val="009C0727"/>
    <w:rsid w:val="009C19AF"/>
    <w:rsid w:val="009C492F"/>
    <w:rsid w:val="009D2FF2"/>
    <w:rsid w:val="009D3226"/>
    <w:rsid w:val="009D3385"/>
    <w:rsid w:val="009D793C"/>
    <w:rsid w:val="009E16A9"/>
    <w:rsid w:val="009E375F"/>
    <w:rsid w:val="009E39D4"/>
    <w:rsid w:val="009E5401"/>
    <w:rsid w:val="009E623A"/>
    <w:rsid w:val="00A0758F"/>
    <w:rsid w:val="00A124C8"/>
    <w:rsid w:val="00A1570A"/>
    <w:rsid w:val="00A211B4"/>
    <w:rsid w:val="00A33DDF"/>
    <w:rsid w:val="00A34547"/>
    <w:rsid w:val="00A376B7"/>
    <w:rsid w:val="00A41BF5"/>
    <w:rsid w:val="00A44778"/>
    <w:rsid w:val="00A469E7"/>
    <w:rsid w:val="00A604A4"/>
    <w:rsid w:val="00A61B7D"/>
    <w:rsid w:val="00A6605B"/>
    <w:rsid w:val="00A66ADC"/>
    <w:rsid w:val="00A71224"/>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229"/>
    <w:rsid w:val="00AF4D8B"/>
    <w:rsid w:val="00B00772"/>
    <w:rsid w:val="00B12B26"/>
    <w:rsid w:val="00B163F8"/>
    <w:rsid w:val="00B2472D"/>
    <w:rsid w:val="00B24CA0"/>
    <w:rsid w:val="00B2549F"/>
    <w:rsid w:val="00B4108D"/>
    <w:rsid w:val="00B422CE"/>
    <w:rsid w:val="00B549B0"/>
    <w:rsid w:val="00B57265"/>
    <w:rsid w:val="00B633AE"/>
    <w:rsid w:val="00B665D2"/>
    <w:rsid w:val="00B6737C"/>
    <w:rsid w:val="00B7214D"/>
    <w:rsid w:val="00B74372"/>
    <w:rsid w:val="00B75525"/>
    <w:rsid w:val="00B80283"/>
    <w:rsid w:val="00B8095F"/>
    <w:rsid w:val="00B80B0C"/>
    <w:rsid w:val="00B80B11"/>
    <w:rsid w:val="00B8268E"/>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3C7C"/>
    <w:rsid w:val="00C002A8"/>
    <w:rsid w:val="00C01D50"/>
    <w:rsid w:val="00C056DC"/>
    <w:rsid w:val="00C11D4A"/>
    <w:rsid w:val="00C1329B"/>
    <w:rsid w:val="00C24C05"/>
    <w:rsid w:val="00C24D2F"/>
    <w:rsid w:val="00C26222"/>
    <w:rsid w:val="00C31283"/>
    <w:rsid w:val="00C33C48"/>
    <w:rsid w:val="00C340E5"/>
    <w:rsid w:val="00C35AA7"/>
    <w:rsid w:val="00C43BA1"/>
    <w:rsid w:val="00C43DAB"/>
    <w:rsid w:val="00C43FC7"/>
    <w:rsid w:val="00C44BE5"/>
    <w:rsid w:val="00C47F08"/>
    <w:rsid w:val="00C514A6"/>
    <w:rsid w:val="00C5739F"/>
    <w:rsid w:val="00C57CF0"/>
    <w:rsid w:val="00C649BD"/>
    <w:rsid w:val="00C655A7"/>
    <w:rsid w:val="00C65891"/>
    <w:rsid w:val="00C66AC9"/>
    <w:rsid w:val="00C724D3"/>
    <w:rsid w:val="00C77362"/>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D6F8A"/>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3E2B"/>
    <w:rsid w:val="00DC77DC"/>
    <w:rsid w:val="00DD0453"/>
    <w:rsid w:val="00DD0C2C"/>
    <w:rsid w:val="00DD19DE"/>
    <w:rsid w:val="00DD28BC"/>
    <w:rsid w:val="00DE019E"/>
    <w:rsid w:val="00DE2052"/>
    <w:rsid w:val="00DE31F0"/>
    <w:rsid w:val="00DE3D1C"/>
    <w:rsid w:val="00DF09D9"/>
    <w:rsid w:val="00E0227D"/>
    <w:rsid w:val="00E04B84"/>
    <w:rsid w:val="00E06466"/>
    <w:rsid w:val="00E06FDA"/>
    <w:rsid w:val="00E160A5"/>
    <w:rsid w:val="00E1713D"/>
    <w:rsid w:val="00E20A43"/>
    <w:rsid w:val="00E23898"/>
    <w:rsid w:val="00E319F1"/>
    <w:rsid w:val="00E33CD2"/>
    <w:rsid w:val="00E40E90"/>
    <w:rsid w:val="00E41DF5"/>
    <w:rsid w:val="00E45C7E"/>
    <w:rsid w:val="00E531EB"/>
    <w:rsid w:val="00E54874"/>
    <w:rsid w:val="00E54B6F"/>
    <w:rsid w:val="00E55ACA"/>
    <w:rsid w:val="00E57B74"/>
    <w:rsid w:val="00E65BC6"/>
    <w:rsid w:val="00E661FF"/>
    <w:rsid w:val="00E67696"/>
    <w:rsid w:val="00E67D06"/>
    <w:rsid w:val="00E71F67"/>
    <w:rsid w:val="00E726EB"/>
    <w:rsid w:val="00E80B52"/>
    <w:rsid w:val="00E824C3"/>
    <w:rsid w:val="00E840B3"/>
    <w:rsid w:val="00E84D10"/>
    <w:rsid w:val="00E8629F"/>
    <w:rsid w:val="00E90015"/>
    <w:rsid w:val="00E91008"/>
    <w:rsid w:val="00E9374E"/>
    <w:rsid w:val="00E94F54"/>
    <w:rsid w:val="00E97AD5"/>
    <w:rsid w:val="00EA1111"/>
    <w:rsid w:val="00EA3B4F"/>
    <w:rsid w:val="00EA3C24"/>
    <w:rsid w:val="00EA73DF"/>
    <w:rsid w:val="00EB61AE"/>
    <w:rsid w:val="00EC322D"/>
    <w:rsid w:val="00ED317A"/>
    <w:rsid w:val="00ED383A"/>
    <w:rsid w:val="00EE204E"/>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259F6"/>
    <w:rsid w:val="00F30D2E"/>
    <w:rsid w:val="00F35516"/>
    <w:rsid w:val="00F35790"/>
    <w:rsid w:val="00F4136D"/>
    <w:rsid w:val="00F41909"/>
    <w:rsid w:val="00F4212E"/>
    <w:rsid w:val="00F42C20"/>
    <w:rsid w:val="00F43E34"/>
    <w:rsid w:val="00F53053"/>
    <w:rsid w:val="00F53FE2"/>
    <w:rsid w:val="00F575FF"/>
    <w:rsid w:val="00F618EF"/>
    <w:rsid w:val="00F625FB"/>
    <w:rsid w:val="00F65582"/>
    <w:rsid w:val="00F66E75"/>
    <w:rsid w:val="00F73A40"/>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34E"/>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19642">
      <w:bodyDiv w:val="1"/>
      <w:marLeft w:val="0"/>
      <w:marRight w:val="0"/>
      <w:marTop w:val="0"/>
      <w:marBottom w:val="0"/>
      <w:divBdr>
        <w:top w:val="none" w:sz="0" w:space="0" w:color="auto"/>
        <w:left w:val="none" w:sz="0" w:space="0" w:color="auto"/>
        <w:bottom w:val="none" w:sz="0" w:space="0" w:color="auto"/>
        <w:right w:val="none" w:sz="0" w:space="0" w:color="auto"/>
      </w:divBdr>
    </w:div>
    <w:div w:id="1999015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050257">
      <w:bodyDiv w:val="1"/>
      <w:marLeft w:val="0"/>
      <w:marRight w:val="0"/>
      <w:marTop w:val="0"/>
      <w:marBottom w:val="0"/>
      <w:divBdr>
        <w:top w:val="none" w:sz="0" w:space="0" w:color="auto"/>
        <w:left w:val="none" w:sz="0" w:space="0" w:color="auto"/>
        <w:bottom w:val="none" w:sz="0" w:space="0" w:color="auto"/>
        <w:right w:val="none" w:sz="0" w:space="0" w:color="auto"/>
      </w:divBdr>
    </w:div>
    <w:div w:id="2567892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42761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684022">
      <w:bodyDiv w:val="1"/>
      <w:marLeft w:val="0"/>
      <w:marRight w:val="0"/>
      <w:marTop w:val="0"/>
      <w:marBottom w:val="0"/>
      <w:divBdr>
        <w:top w:val="none" w:sz="0" w:space="0" w:color="auto"/>
        <w:left w:val="none" w:sz="0" w:space="0" w:color="auto"/>
        <w:bottom w:val="none" w:sz="0" w:space="0" w:color="auto"/>
        <w:right w:val="none" w:sz="0" w:space="0" w:color="auto"/>
      </w:divBdr>
    </w:div>
    <w:div w:id="6336070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1170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5239772">
      <w:bodyDiv w:val="1"/>
      <w:marLeft w:val="0"/>
      <w:marRight w:val="0"/>
      <w:marTop w:val="0"/>
      <w:marBottom w:val="0"/>
      <w:divBdr>
        <w:top w:val="none" w:sz="0" w:space="0" w:color="auto"/>
        <w:left w:val="none" w:sz="0" w:space="0" w:color="auto"/>
        <w:bottom w:val="none" w:sz="0" w:space="0" w:color="auto"/>
        <w:right w:val="none" w:sz="0" w:space="0" w:color="auto"/>
      </w:divBdr>
    </w:div>
    <w:div w:id="93494758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205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60651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091429">
      <w:bodyDiv w:val="1"/>
      <w:marLeft w:val="0"/>
      <w:marRight w:val="0"/>
      <w:marTop w:val="0"/>
      <w:marBottom w:val="0"/>
      <w:divBdr>
        <w:top w:val="none" w:sz="0" w:space="0" w:color="auto"/>
        <w:left w:val="none" w:sz="0" w:space="0" w:color="auto"/>
        <w:bottom w:val="none" w:sz="0" w:space="0" w:color="auto"/>
        <w:right w:val="none" w:sz="0" w:space="0" w:color="auto"/>
      </w:divBdr>
    </w:div>
    <w:div w:id="12760640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6233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3419420">
      <w:bodyDiv w:val="1"/>
      <w:marLeft w:val="0"/>
      <w:marRight w:val="0"/>
      <w:marTop w:val="0"/>
      <w:marBottom w:val="0"/>
      <w:divBdr>
        <w:top w:val="none" w:sz="0" w:space="0" w:color="auto"/>
        <w:left w:val="none" w:sz="0" w:space="0" w:color="auto"/>
        <w:bottom w:val="none" w:sz="0" w:space="0" w:color="auto"/>
        <w:right w:val="none" w:sz="0" w:space="0" w:color="auto"/>
      </w:divBdr>
    </w:div>
    <w:div w:id="17280696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509139">
      <w:bodyDiv w:val="1"/>
      <w:marLeft w:val="0"/>
      <w:marRight w:val="0"/>
      <w:marTop w:val="0"/>
      <w:marBottom w:val="0"/>
      <w:divBdr>
        <w:top w:val="none" w:sz="0" w:space="0" w:color="auto"/>
        <w:left w:val="none" w:sz="0" w:space="0" w:color="auto"/>
        <w:bottom w:val="none" w:sz="0" w:space="0" w:color="auto"/>
        <w:right w:val="none" w:sz="0" w:space="0" w:color="auto"/>
      </w:divBdr>
    </w:div>
    <w:div w:id="188903048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4493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61520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88A65-9265-4E18-B835-1E760C325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3645</Words>
  <Characters>18267</Characters>
  <Application>Microsoft Office Word</Application>
  <DocSecurity>0</DocSecurity>
  <Lines>152</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21869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Huawei_rev</cp:lastModifiedBy>
  <cp:revision>2</cp:revision>
  <cp:lastPrinted>2019-04-25T01:09:00Z</cp:lastPrinted>
  <dcterms:created xsi:type="dcterms:W3CDTF">2020-03-05T21:47:00Z</dcterms:created>
  <dcterms:modified xsi:type="dcterms:W3CDTF">2020-03-05T21:47:00Z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1583442321</vt:lpwstr>
  </property>
</Properties>
</file>